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C9" w:rsidRDefault="00902490">
      <w:pPr>
        <w:pStyle w:val="ConsPlusNorm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Контракт №</w:t>
      </w:r>
      <w:r>
        <w:rPr>
          <w:rFonts w:ascii="Times New Roman" w:hAnsi="Times New Roman" w:cs="Times New Roman"/>
          <w:b/>
          <w:sz w:val="24"/>
          <w:szCs w:val="24"/>
        </w:rPr>
        <w:t>01593000299230000600001</w:t>
      </w:r>
    </w:p>
    <w:p w:rsidR="004F2BC9" w:rsidRDefault="00902490">
      <w:pPr>
        <w:pStyle w:val="ConsPlusNorm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Поставка овощей</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(Идентификационный код закупки - </w:t>
      </w:r>
      <w:bookmarkStart w:id="0" w:name="__DdeLink__463_2708273800"/>
      <w:r>
        <w:rPr>
          <w:rFonts w:ascii="Times New Roman" w:hAnsi="Times New Roman" w:cs="Times New Roman"/>
          <w:sz w:val="24"/>
          <w:szCs w:val="24"/>
        </w:rPr>
        <w:t>233622000888862200100100170010000244</w:t>
      </w:r>
      <w:bookmarkEnd w:id="0"/>
      <w:r>
        <w:rPr>
          <w:rFonts w:ascii="Times New Roman" w:hAnsi="Times New Roman" w:cs="Times New Roman"/>
          <w:color w:val="000000" w:themeColor="text1"/>
          <w:sz w:val="24"/>
          <w:szCs w:val="24"/>
        </w:rPr>
        <w:t>)</w:t>
      </w:r>
    </w:p>
    <w:p w:rsidR="004F2BC9" w:rsidRDefault="004F2BC9">
      <w:pPr>
        <w:ind w:right="-6" w:firstLine="708"/>
        <w:rPr>
          <w:bCs/>
          <w:kern w:val="2"/>
          <w:sz w:val="24"/>
          <w:szCs w:val="24"/>
        </w:rPr>
      </w:pPr>
    </w:p>
    <w:p w:rsidR="004F2BC9" w:rsidRDefault="00902490">
      <w:pPr>
        <w:ind w:right="-6" w:firstLine="708"/>
        <w:rPr>
          <w:bCs/>
          <w:kern w:val="2"/>
          <w:sz w:val="24"/>
          <w:szCs w:val="24"/>
        </w:rPr>
      </w:pPr>
      <w:r>
        <w:rPr>
          <w:bCs/>
          <w:kern w:val="2"/>
          <w:sz w:val="24"/>
          <w:szCs w:val="24"/>
        </w:rPr>
        <w:tab/>
      </w:r>
      <w:r>
        <w:rPr>
          <w:bCs/>
          <w:kern w:val="2"/>
          <w:sz w:val="24"/>
          <w:szCs w:val="24"/>
        </w:rPr>
        <w:tab/>
      </w:r>
      <w:r>
        <w:rPr>
          <w:bCs/>
          <w:kern w:val="2"/>
          <w:sz w:val="24"/>
          <w:szCs w:val="24"/>
        </w:rPr>
        <w:tab/>
      </w:r>
      <w:r>
        <w:rPr>
          <w:bCs/>
          <w:kern w:val="2"/>
          <w:sz w:val="24"/>
          <w:szCs w:val="24"/>
        </w:rPr>
        <w:tab/>
      </w:r>
      <w:r>
        <w:rPr>
          <w:bCs/>
          <w:kern w:val="2"/>
          <w:sz w:val="24"/>
          <w:szCs w:val="24"/>
        </w:rPr>
        <w:tab/>
      </w:r>
      <w:r>
        <w:rPr>
          <w:bCs/>
          <w:kern w:val="2"/>
          <w:sz w:val="24"/>
          <w:szCs w:val="24"/>
        </w:rPr>
        <w:tab/>
      </w:r>
      <w:r>
        <w:rPr>
          <w:bCs/>
          <w:kern w:val="2"/>
          <w:sz w:val="24"/>
          <w:szCs w:val="24"/>
        </w:rPr>
        <w:tab/>
      </w:r>
    </w:p>
    <w:p w:rsidR="004F2BC9" w:rsidRDefault="00902490">
      <w:pPr>
        <w:ind w:right="-6" w:firstLine="142"/>
        <w:rPr>
          <w:bCs/>
          <w:kern w:val="2"/>
          <w:sz w:val="24"/>
          <w:szCs w:val="24"/>
        </w:rPr>
      </w:pPr>
      <w:r>
        <w:rPr>
          <w:bCs/>
          <w:kern w:val="2"/>
          <w:sz w:val="24"/>
          <w:szCs w:val="24"/>
        </w:rPr>
        <w:t>г</w:t>
      </w:r>
      <w:proofErr w:type="gramStart"/>
      <w:r>
        <w:rPr>
          <w:bCs/>
          <w:kern w:val="2"/>
          <w:sz w:val="24"/>
          <w:szCs w:val="24"/>
        </w:rPr>
        <w:t>.С</w:t>
      </w:r>
      <w:proofErr w:type="gramEnd"/>
      <w:r>
        <w:rPr>
          <w:bCs/>
          <w:kern w:val="2"/>
          <w:sz w:val="24"/>
          <w:szCs w:val="24"/>
        </w:rPr>
        <w:t xml:space="preserve">пасск-Рязанский                                                                                   «11» декабря 2023г. </w:t>
      </w:r>
    </w:p>
    <w:p w:rsidR="004F2BC9" w:rsidRDefault="004F2BC9">
      <w:pPr>
        <w:ind w:firstLine="709"/>
        <w:jc w:val="both"/>
        <w:rPr>
          <w:sz w:val="24"/>
          <w:szCs w:val="24"/>
        </w:rPr>
      </w:pP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b/>
          <w:sz w:val="24"/>
          <w:szCs w:val="24"/>
        </w:rPr>
        <w:t>Муниципальное бюджетное общеобразовательное учреждение "Спасская средняя общеобразовательная школа" Спасского муниципального района Рязанской области</w:t>
      </w:r>
      <w:r>
        <w:rPr>
          <w:rFonts w:ascii="Times New Roman" w:hAnsi="Times New Roman" w:cs="Times New Roman"/>
          <w:color w:val="000000" w:themeColor="text1"/>
          <w:sz w:val="24"/>
          <w:szCs w:val="24"/>
        </w:rPr>
        <w:t xml:space="preserve">, именуемое в дальнейшем "Заказчик", в лице </w:t>
      </w:r>
      <w:r>
        <w:rPr>
          <w:rFonts w:ascii="Times New Roman" w:hAnsi="Times New Roman" w:cs="Times New Roman"/>
          <w:sz w:val="24"/>
          <w:szCs w:val="24"/>
        </w:rPr>
        <w:t xml:space="preserve">директора </w:t>
      </w:r>
      <w:proofErr w:type="spellStart"/>
      <w:r>
        <w:rPr>
          <w:rFonts w:ascii="Times New Roman" w:hAnsi="Times New Roman" w:cs="Times New Roman"/>
          <w:sz w:val="24"/>
          <w:szCs w:val="24"/>
        </w:rPr>
        <w:t>Ефремкина</w:t>
      </w:r>
      <w:proofErr w:type="spellEnd"/>
      <w:r>
        <w:rPr>
          <w:rFonts w:ascii="Times New Roman" w:hAnsi="Times New Roman" w:cs="Times New Roman"/>
          <w:sz w:val="24"/>
          <w:szCs w:val="24"/>
        </w:rPr>
        <w:t xml:space="preserve"> Виктора Константиновича</w:t>
      </w:r>
      <w:r>
        <w:rPr>
          <w:rFonts w:ascii="Times New Roman" w:hAnsi="Times New Roman" w:cs="Times New Roman"/>
          <w:color w:val="000000" w:themeColor="text1"/>
          <w:sz w:val="24"/>
          <w:szCs w:val="24"/>
        </w:rPr>
        <w:t xml:space="preserve">, действующего на основании Устава, с одной стороны, и </w:t>
      </w:r>
      <w:r>
        <w:rPr>
          <w:rFonts w:ascii="Times New Roman" w:hAnsi="Times New Roman" w:cs="Times New Roman"/>
          <w:b/>
          <w:color w:val="000000" w:themeColor="text1"/>
          <w:sz w:val="24"/>
          <w:szCs w:val="24"/>
        </w:rPr>
        <w:t xml:space="preserve">Индивидуальный предприниматель </w:t>
      </w:r>
      <w:proofErr w:type="spellStart"/>
      <w:r>
        <w:rPr>
          <w:rFonts w:ascii="Times New Roman" w:hAnsi="Times New Roman" w:cs="Times New Roman"/>
          <w:b/>
          <w:color w:val="000000" w:themeColor="text1"/>
          <w:sz w:val="24"/>
          <w:szCs w:val="24"/>
        </w:rPr>
        <w:t>Ханарин</w:t>
      </w:r>
      <w:proofErr w:type="spellEnd"/>
      <w:r>
        <w:rPr>
          <w:rFonts w:ascii="Times New Roman" w:hAnsi="Times New Roman" w:cs="Times New Roman"/>
          <w:b/>
          <w:color w:val="000000" w:themeColor="text1"/>
          <w:sz w:val="24"/>
          <w:szCs w:val="24"/>
        </w:rPr>
        <w:t xml:space="preserve"> Алексей Анатольевич</w:t>
      </w:r>
      <w:r>
        <w:rPr>
          <w:rFonts w:ascii="Times New Roman" w:hAnsi="Times New Roman" w:cs="Times New Roman"/>
          <w:color w:val="000000" w:themeColor="text1"/>
          <w:sz w:val="24"/>
          <w:szCs w:val="24"/>
        </w:rPr>
        <w:t xml:space="preserve">, именуемый в дальнейшем "Поставщик", действующий на основании </w:t>
      </w:r>
      <w:r>
        <w:rPr>
          <w:rFonts w:ascii="Times New Roman" w:hAnsi="Times New Roman" w:cs="Times New Roman"/>
          <w:sz w:val="24"/>
          <w:szCs w:val="24"/>
        </w:rPr>
        <w:t>свидетельства о государственной регистрации индивидуального предпринимателя серия 62 №001963274 от «01» апреля 2008 г. ОГРНИП 308622909200018,</w:t>
      </w:r>
      <w:r>
        <w:rPr>
          <w:rFonts w:ascii="Times New Roman" w:hAnsi="Times New Roman" w:cs="Times New Roman"/>
          <w:color w:val="000000" w:themeColor="text1"/>
          <w:sz w:val="24"/>
          <w:szCs w:val="24"/>
        </w:rPr>
        <w:t xml:space="preserve"> с</w:t>
      </w:r>
      <w:proofErr w:type="gramEnd"/>
      <w:r>
        <w:rPr>
          <w:rFonts w:ascii="Times New Roman" w:hAnsi="Times New Roman" w:cs="Times New Roman"/>
          <w:color w:val="000000" w:themeColor="text1"/>
          <w:sz w:val="24"/>
          <w:szCs w:val="24"/>
        </w:rPr>
        <w:t xml:space="preserve"> другой стороны, вместе именуемые в дальнейшем "Стороны", на основании протокола подведения итогов определения поставщика (подрядчика, исполнителя) от 28.11.2023 №ИЭА</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и в соответствии с требованиями Федерального </w:t>
      </w:r>
      <w:hyperlink r:id="rId6">
        <w:r>
          <w:rPr>
            <w:rFonts w:ascii="Times New Roman" w:hAnsi="Times New Roman" w:cs="Times New Roman"/>
            <w:color w:val="000000" w:themeColor="text1"/>
            <w:sz w:val="24"/>
            <w:szCs w:val="24"/>
          </w:rPr>
          <w:t>закона</w:t>
        </w:r>
      </w:hyperlink>
      <w:r>
        <w:rPr>
          <w:rFonts w:ascii="Times New Roman" w:hAnsi="Times New Roman" w:cs="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ПРЕДМЕТ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Поставщик обязуется поставить овощи (далее - Товар) Заказчику в обусловленный настоящим Контрактом срок, согласно Спецификации (</w:t>
      </w:r>
      <w:hyperlink w:anchor="P326">
        <w:r>
          <w:rPr>
            <w:rFonts w:ascii="Times New Roman" w:hAnsi="Times New Roman" w:cs="Times New Roman"/>
            <w:color w:val="000000" w:themeColor="text1"/>
            <w:sz w:val="24"/>
            <w:szCs w:val="24"/>
          </w:rPr>
          <w:t>Приложение № 1</w:t>
        </w:r>
      </w:hyperlink>
      <w:r>
        <w:rPr>
          <w:rFonts w:ascii="Times New Roman" w:hAnsi="Times New Roman" w:cs="Times New Roman"/>
          <w:color w:val="000000" w:themeColor="text1"/>
          <w:sz w:val="24"/>
          <w:szCs w:val="24"/>
        </w:rPr>
        <w:t xml:space="preserve"> к настоящему Контракту) и Техническому заданию (</w:t>
      </w:r>
      <w:hyperlink w:anchor="P389">
        <w:r>
          <w:rPr>
            <w:rFonts w:ascii="Times New Roman" w:hAnsi="Times New Roman" w:cs="Times New Roman"/>
            <w:color w:val="000000" w:themeColor="text1"/>
            <w:sz w:val="24"/>
            <w:szCs w:val="24"/>
          </w:rPr>
          <w:t>Приложение № 2</w:t>
        </w:r>
      </w:hyperlink>
      <w:r>
        <w:rPr>
          <w:rFonts w:ascii="Times New Roman" w:hAnsi="Times New Roman" w:cs="Times New Roman"/>
          <w:color w:val="000000" w:themeColor="text1"/>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proofErr w:type="gramStart"/>
      <w:r>
        <w:rPr>
          <w:rFonts w:ascii="Times New Roman" w:hAnsi="Times New Roman" w:cs="Times New Roman"/>
          <w:color w:val="000000" w:themeColor="text1"/>
          <w:sz w:val="24"/>
          <w:szCs w:val="24"/>
        </w:rPr>
        <w:t>Наименование и количество поставляемого Товара указаны в Спецификации (</w:t>
      </w:r>
      <w:hyperlink w:anchor="P326">
        <w:r>
          <w:rPr>
            <w:rFonts w:ascii="Times New Roman" w:hAnsi="Times New Roman" w:cs="Times New Roman"/>
            <w:color w:val="000000" w:themeColor="text1"/>
            <w:sz w:val="24"/>
            <w:szCs w:val="24"/>
          </w:rPr>
          <w:t>Приложение № 1</w:t>
        </w:r>
      </w:hyperlink>
      <w:r>
        <w:rPr>
          <w:rFonts w:ascii="Times New Roman" w:hAnsi="Times New Roman" w:cs="Times New Roman"/>
          <w:color w:val="000000" w:themeColor="text1"/>
          <w:sz w:val="24"/>
          <w:szCs w:val="24"/>
        </w:rPr>
        <w:t xml:space="preserve"> к настоящему Контракту).</w:t>
      </w:r>
      <w:proofErr w:type="gramEnd"/>
      <w:r>
        <w:rPr>
          <w:rFonts w:ascii="Times New Roman" w:hAnsi="Times New Roman" w:cs="Times New Roman"/>
          <w:color w:val="000000" w:themeColor="text1"/>
          <w:sz w:val="24"/>
          <w:szCs w:val="24"/>
        </w:rPr>
        <w:t xml:space="preserve"> Функциональные, технические и качественные характеристики Товара установлены в Техническом задании (</w:t>
      </w:r>
      <w:hyperlink w:anchor="P389">
        <w:r>
          <w:rPr>
            <w:rFonts w:ascii="Times New Roman" w:hAnsi="Times New Roman" w:cs="Times New Roman"/>
            <w:color w:val="000000" w:themeColor="text1"/>
            <w:sz w:val="24"/>
            <w:szCs w:val="24"/>
          </w:rPr>
          <w:t>Приложение № 2</w:t>
        </w:r>
      </w:hyperlink>
      <w:r>
        <w:rPr>
          <w:rFonts w:ascii="Times New Roman" w:hAnsi="Times New Roman" w:cs="Times New Roman"/>
          <w:color w:val="000000" w:themeColor="text1"/>
          <w:sz w:val="24"/>
          <w:szCs w:val="24"/>
        </w:rPr>
        <w:t xml:space="preserve"> к настоящему Контракту).</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ЦЕНА КОНТРАКТА И ПОРЯДОК РАСЧЕТОВ</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Цена Контракта составляет </w:t>
      </w:r>
      <w:r>
        <w:rPr>
          <w:rFonts w:ascii="Times New Roman" w:hAnsi="Times New Roman" w:cs="Times New Roman"/>
          <w:b/>
          <w:sz w:val="24"/>
          <w:szCs w:val="24"/>
        </w:rPr>
        <w:t>144921,30 (Сто сорок четыре тысячи девятьсот двадцать один рубль 30 копеек)</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НДС не облагается в соответствии с налоговым законодательством Российской Федерации.</w:t>
      </w:r>
      <w:bookmarkStart w:id="1" w:name="P57"/>
      <w:bookmarkStart w:id="2" w:name="P60"/>
      <w:bookmarkEnd w:id="1"/>
      <w:bookmarkEnd w:id="2"/>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r>
        <w:rPr>
          <w:rFonts w:ascii="Times New Roman" w:hAnsi="Times New Roman" w:cs="Times New Roman"/>
          <w:sz w:val="24"/>
          <w:szCs w:val="24"/>
        </w:rPr>
        <w:t>и размещение в местах хранения Заказчика.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и настоящим Контрактом. </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r>
          <w:rPr>
            <w:rFonts w:ascii="Times New Roman" w:hAnsi="Times New Roman" w:cs="Times New Roman"/>
            <w:color w:val="000000" w:themeColor="text1"/>
            <w:sz w:val="24"/>
            <w:szCs w:val="24"/>
          </w:rPr>
          <w:t>статьями 34</w:t>
        </w:r>
      </w:hyperlink>
      <w:r>
        <w:rPr>
          <w:rFonts w:ascii="Times New Roman" w:hAnsi="Times New Roman" w:cs="Times New Roman"/>
          <w:color w:val="000000" w:themeColor="text1"/>
          <w:sz w:val="24"/>
          <w:szCs w:val="24"/>
        </w:rPr>
        <w:t xml:space="preserve"> и </w:t>
      </w:r>
      <w:hyperlink r:id="rId9">
        <w:r>
          <w:rPr>
            <w:rFonts w:ascii="Times New Roman" w:hAnsi="Times New Roman" w:cs="Times New Roman"/>
            <w:color w:val="000000" w:themeColor="text1"/>
            <w:sz w:val="24"/>
            <w:szCs w:val="24"/>
          </w:rPr>
          <w:t>95</w:t>
        </w:r>
      </w:hyperlink>
      <w:r>
        <w:rPr>
          <w:rFonts w:ascii="Times New Roman" w:hAnsi="Times New Roman" w:cs="Times New Roman"/>
          <w:color w:val="000000" w:themeColor="text1"/>
          <w:sz w:val="24"/>
          <w:szCs w:val="24"/>
        </w:rPr>
        <w:t xml:space="preserve"> Закона № 44-ФЗ.</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bookmarkStart w:id="3" w:name="P64"/>
      <w:bookmarkEnd w:id="3"/>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Источник финансирования Контракта – средства бюджетного учреждения.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bookmarkStart w:id="4" w:name="P79"/>
      <w:bookmarkEnd w:id="4"/>
      <w:r>
        <w:rPr>
          <w:rFonts w:ascii="Times New Roman" w:hAnsi="Times New Roman" w:cs="Times New Roman"/>
          <w:color w:val="000000" w:themeColor="text1"/>
          <w:sz w:val="24"/>
          <w:szCs w:val="24"/>
        </w:rPr>
        <w:t xml:space="preserve">Оплата по Контракту осуществляется по безналичному расчету путем перечисления Заказчиком денежных средств на счет Поставщика. Срок оплаты каждой </w:t>
      </w:r>
      <w:r>
        <w:rPr>
          <w:rFonts w:ascii="Times New Roman" w:hAnsi="Times New Roman" w:cs="Times New Roman"/>
          <w:color w:val="000000" w:themeColor="text1"/>
          <w:sz w:val="24"/>
          <w:szCs w:val="24"/>
        </w:rPr>
        <w:lastRenderedPageBreak/>
        <w:t xml:space="preserve">партии Товара Заказчиком составляет не более 7 (семи) рабочих дней </w:t>
      </w:r>
      <w:proofErr w:type="gramStart"/>
      <w:r>
        <w:rPr>
          <w:rFonts w:ascii="Times New Roman" w:hAnsi="Times New Roman" w:cs="Times New Roman"/>
          <w:color w:val="000000" w:themeColor="text1"/>
          <w:sz w:val="24"/>
          <w:szCs w:val="24"/>
        </w:rPr>
        <w:t>с даты подписания</w:t>
      </w:r>
      <w:proofErr w:type="gramEnd"/>
      <w:r>
        <w:rPr>
          <w:rFonts w:ascii="Times New Roman" w:hAnsi="Times New Roman" w:cs="Times New Roman"/>
          <w:color w:val="000000" w:themeColor="text1"/>
          <w:sz w:val="24"/>
          <w:szCs w:val="24"/>
        </w:rPr>
        <w:t xml:space="preserve"> документа о приёмке. </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w:t>
      </w:r>
      <w:proofErr w:type="gramStart"/>
      <w:r>
        <w:rPr>
          <w:rFonts w:ascii="Times New Roman" w:hAnsi="Times New Roman" w:cs="Times New Roman"/>
          <w:color w:val="000000" w:themeColor="text1"/>
          <w:sz w:val="24"/>
          <w:szCs w:val="24"/>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Pr>
          <w:rFonts w:ascii="Times New Roman" w:hAnsi="Times New Roman" w:cs="Times New Roman"/>
          <w:color w:val="000000" w:themeColor="text1"/>
          <w:sz w:val="24"/>
          <w:szCs w:val="24"/>
        </w:rPr>
        <w:t xml:space="preserve"> бюджеты бюджетной системы Российской Федерации Заказчиком.</w:t>
      </w:r>
      <w:bookmarkStart w:id="5" w:name="P81"/>
      <w:bookmarkEnd w:id="5"/>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Датой оплаты считается дата списания денежных средств со счета Заказчика, указанного в настоящем Контракте.</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ПОРЯДОК, СРОКИ И УСЛОВИЯ ПОСТАВКИ И ПРИЕМКИ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Срок поставки товара с 01.01.2024 по 31.12.2024года (включительно).</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 поставляется Заказчику отдельными партиями в соответствии с условиями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Заявка направляется Заказчиком не </w:t>
      </w:r>
      <w:proofErr w:type="gramStart"/>
      <w:r>
        <w:rPr>
          <w:rFonts w:ascii="Times New Roman" w:hAnsi="Times New Roman" w:cs="Times New Roman"/>
          <w:color w:val="000000" w:themeColor="text1"/>
          <w:sz w:val="24"/>
          <w:szCs w:val="24"/>
        </w:rPr>
        <w:t>позднее</w:t>
      </w:r>
      <w:proofErr w:type="gramEnd"/>
      <w:r>
        <w:rPr>
          <w:rFonts w:ascii="Times New Roman" w:hAnsi="Times New Roman" w:cs="Times New Roman"/>
          <w:color w:val="000000" w:themeColor="text1"/>
          <w:sz w:val="24"/>
          <w:szCs w:val="24"/>
        </w:rPr>
        <w:t xml:space="preserve"> чем за 3 (Три) рабочих дня, до предполагаемой поставки Товара в пределах срока, установленного настоящим пунктом. Поставка Товара по заявкам осуществляется в течение 3 (Трех) рабочих дней со дня отправки заявки Заказчиком, с 9.00 до 15.00 часов в рабочие дни (понедельник-пятница).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Поставка Товара по заявке осуществляется Поставщиком по адресам: </w:t>
      </w:r>
      <w:bookmarkStart w:id="6" w:name="P110"/>
      <w:bookmarkEnd w:id="6"/>
    </w:p>
    <w:p w:rsidR="004F2BC9" w:rsidRDefault="00902490">
      <w:pPr>
        <w:pStyle w:val="ConsPlusNormal0"/>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МБОУ "Спасская СОШ": 391050, Рязанская область, г</w:t>
      </w:r>
      <w:proofErr w:type="gramStart"/>
      <w:r>
        <w:rPr>
          <w:rFonts w:ascii="Times New Roman" w:hAnsi="Times New Roman" w:cs="Times New Roman"/>
          <w:b/>
          <w:color w:val="000000" w:themeColor="text1"/>
          <w:sz w:val="24"/>
          <w:szCs w:val="24"/>
        </w:rPr>
        <w:t>.С</w:t>
      </w:r>
      <w:proofErr w:type="gramEnd"/>
      <w:r>
        <w:rPr>
          <w:rFonts w:ascii="Times New Roman" w:hAnsi="Times New Roman" w:cs="Times New Roman"/>
          <w:b/>
          <w:color w:val="000000" w:themeColor="text1"/>
          <w:sz w:val="24"/>
          <w:szCs w:val="24"/>
        </w:rPr>
        <w:t xml:space="preserve">пасск-Рязанский, улица Войкова дом 68; </w:t>
      </w:r>
    </w:p>
    <w:p w:rsidR="004F2BC9" w:rsidRDefault="00902490">
      <w:pPr>
        <w:pStyle w:val="ConsPlusNormal0"/>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Структурное подразделение дошкольного образования МБОУ “Спасская СОШ” детский сад «Малыш»: 391050, Рязанская область, г</w:t>
      </w:r>
      <w:proofErr w:type="gramStart"/>
      <w:r>
        <w:rPr>
          <w:rFonts w:ascii="Times New Roman" w:hAnsi="Times New Roman" w:cs="Times New Roman"/>
          <w:b/>
          <w:color w:val="000000" w:themeColor="text1"/>
          <w:sz w:val="24"/>
          <w:szCs w:val="24"/>
        </w:rPr>
        <w:t>.С</w:t>
      </w:r>
      <w:proofErr w:type="gramEnd"/>
      <w:r>
        <w:rPr>
          <w:rFonts w:ascii="Times New Roman" w:hAnsi="Times New Roman" w:cs="Times New Roman"/>
          <w:b/>
          <w:color w:val="000000" w:themeColor="text1"/>
          <w:sz w:val="24"/>
          <w:szCs w:val="24"/>
        </w:rPr>
        <w:t>пасск-Рязанский, улица Крупской дом 50.</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Поставщик в срок, не позднее 3 рабочих дней </w:t>
      </w:r>
      <w:proofErr w:type="gramStart"/>
      <w:r>
        <w:rPr>
          <w:rFonts w:ascii="Times New Roman" w:hAnsi="Times New Roman" w:cs="Times New Roman"/>
          <w:color w:val="000000" w:themeColor="text1"/>
          <w:sz w:val="24"/>
          <w:szCs w:val="24"/>
        </w:rPr>
        <w:t>с даты поставки</w:t>
      </w:r>
      <w:proofErr w:type="gramEnd"/>
      <w:r>
        <w:rPr>
          <w:rFonts w:ascii="Times New Roman" w:hAnsi="Times New Roman" w:cs="Times New Roman"/>
          <w:color w:val="000000" w:themeColor="text1"/>
          <w:sz w:val="24"/>
          <w:szCs w:val="24"/>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4F2BC9" w:rsidRDefault="00902490">
      <w:pPr>
        <w:jc w:val="both"/>
        <w:rPr>
          <w:color w:val="000000" w:themeColor="text1"/>
          <w:sz w:val="24"/>
          <w:szCs w:val="24"/>
        </w:rPr>
      </w:pPr>
      <w:r>
        <w:rPr>
          <w:color w:val="000000" w:themeColor="text1"/>
          <w:sz w:val="24"/>
          <w:szCs w:val="24"/>
        </w:rPr>
        <w:t xml:space="preserve">а) включенные в контракт в соответствии с пунктом 1 части 2 статьи 51 Федерального закона от 05.04.2013 № 44-ФЗ идентификационный код закупки, наименование, место нахождения заказчика, наименование объекта закупки, место поставки товара, информацию </w:t>
      </w:r>
      <w:proofErr w:type="gramStart"/>
      <w:r>
        <w:rPr>
          <w:color w:val="000000" w:themeColor="text1"/>
          <w:sz w:val="24"/>
          <w:szCs w:val="24"/>
        </w:rPr>
        <w:t>о</w:t>
      </w:r>
      <w:proofErr w:type="gramEnd"/>
      <w:r>
        <w:rPr>
          <w:color w:val="000000" w:themeColor="text1"/>
          <w:sz w:val="24"/>
          <w:szCs w:val="24"/>
        </w:rPr>
        <w:t xml:space="preserve"> исполнителе, предусмотренную подпунктами "а", "г" и "е" части 1 статьи 43 Федерального закона от 05.04.2013 № 44-ФЗ, единицу измерения поставленного товара;</w:t>
      </w:r>
    </w:p>
    <w:p w:rsidR="004F2BC9" w:rsidRDefault="00902490">
      <w:pPr>
        <w:jc w:val="both"/>
        <w:rPr>
          <w:color w:val="000000" w:themeColor="text1"/>
          <w:sz w:val="24"/>
          <w:szCs w:val="24"/>
        </w:rPr>
      </w:pPr>
      <w:r>
        <w:rPr>
          <w:color w:val="000000" w:themeColor="text1"/>
          <w:sz w:val="24"/>
          <w:szCs w:val="24"/>
        </w:rPr>
        <w:t>б) наименование поставленного товара;</w:t>
      </w:r>
    </w:p>
    <w:p w:rsidR="004F2BC9" w:rsidRDefault="00902490">
      <w:pPr>
        <w:jc w:val="both"/>
        <w:rPr>
          <w:color w:val="000000" w:themeColor="text1"/>
          <w:sz w:val="24"/>
          <w:szCs w:val="24"/>
        </w:rPr>
      </w:pPr>
      <w:r>
        <w:rPr>
          <w:color w:val="000000" w:themeColor="text1"/>
          <w:sz w:val="24"/>
          <w:szCs w:val="24"/>
        </w:rPr>
        <w:t>в) наименование страны происхождения поставленного товара;</w:t>
      </w:r>
    </w:p>
    <w:p w:rsidR="004F2BC9" w:rsidRDefault="00902490">
      <w:pPr>
        <w:jc w:val="both"/>
        <w:rPr>
          <w:color w:val="000000" w:themeColor="text1"/>
          <w:sz w:val="24"/>
          <w:szCs w:val="24"/>
        </w:rPr>
      </w:pPr>
      <w:r>
        <w:rPr>
          <w:color w:val="000000" w:themeColor="text1"/>
          <w:sz w:val="24"/>
          <w:szCs w:val="24"/>
        </w:rPr>
        <w:t xml:space="preserve">г) информацию о количестве поставленного товара; </w:t>
      </w:r>
    </w:p>
    <w:p w:rsidR="004F2BC9" w:rsidRDefault="00902490">
      <w:pPr>
        <w:jc w:val="both"/>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4F2BC9" w:rsidRDefault="00902490">
      <w:pPr>
        <w:jc w:val="both"/>
        <w:rPr>
          <w:color w:val="000000" w:themeColor="text1"/>
          <w:sz w:val="24"/>
          <w:szCs w:val="24"/>
        </w:rPr>
      </w:pPr>
      <w:r>
        <w:rPr>
          <w:color w:val="000000" w:themeColor="text1"/>
          <w:sz w:val="24"/>
          <w:szCs w:val="24"/>
        </w:rPr>
        <w:t>е) иную информацию с учетом требований, установленных в соответствии с частью 3 статьи 5 Федерального закона от 05.04.2013 № 44-ФЗ.</w:t>
      </w:r>
    </w:p>
    <w:p w:rsidR="004F2BC9" w:rsidRDefault="00902490">
      <w:pPr>
        <w:jc w:val="both"/>
        <w:rPr>
          <w:color w:val="000000" w:themeColor="text1"/>
          <w:sz w:val="24"/>
          <w:szCs w:val="24"/>
        </w:rPr>
      </w:pPr>
      <w:r>
        <w:rPr>
          <w:color w:val="000000" w:themeColor="text1"/>
          <w:sz w:val="24"/>
          <w:szCs w:val="24"/>
        </w:rPr>
        <w:t>3.3.1. К документу о приемке, предусмотренному п.1 ч.13 ст.94 Федерального закона от 05.04.2013 № 44-ФЗ,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п.1ч.13 ст. 94 Федерального закона от 05.04.2013 № 44-ФЗ информация, содержащаяся в документе о приемке.</w:t>
      </w:r>
    </w:p>
    <w:p w:rsidR="004F2BC9" w:rsidRDefault="00902490">
      <w:pPr>
        <w:jc w:val="both"/>
        <w:rPr>
          <w:color w:val="000000" w:themeColor="text1"/>
          <w:sz w:val="24"/>
          <w:szCs w:val="24"/>
        </w:rPr>
      </w:pPr>
      <w:r>
        <w:rPr>
          <w:color w:val="000000" w:themeColor="text1"/>
          <w:sz w:val="24"/>
          <w:szCs w:val="24"/>
        </w:rPr>
        <w:lastRenderedPageBreak/>
        <w:t>3.3.2. Документ о приемке, подписанный поставщиком, не позднее одного часа с момента его размещения в единой информационной системе в соответствии с п.1 ч.13 ст. 94 Федерального закона от 05.04.2013 № 44-ФЗ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F2BC9" w:rsidRDefault="00902490">
      <w:pPr>
        <w:jc w:val="both"/>
        <w:rPr>
          <w:color w:val="000000" w:themeColor="text1"/>
          <w:sz w:val="24"/>
          <w:szCs w:val="24"/>
        </w:rPr>
      </w:pPr>
      <w:r>
        <w:rPr>
          <w:color w:val="000000" w:themeColor="text1"/>
          <w:sz w:val="24"/>
          <w:szCs w:val="24"/>
        </w:rPr>
        <w:t xml:space="preserve">3.3.3. </w:t>
      </w:r>
      <w:proofErr w:type="gramStart"/>
      <w:r>
        <w:rPr>
          <w:color w:val="000000" w:themeColor="text1"/>
          <w:sz w:val="24"/>
          <w:szCs w:val="24"/>
        </w:rPr>
        <w:t>В срок, установленный п. 3.4. настоящего контракта, но не позднее двадцати рабочих дней, следующих за днем поступления документа о приемке в соответствии с         п.3 ч.13 ст. 94 Федерального закона от 05.04.2013 № 44-ФЗ заказчик (за исключением случая создания приемочной комиссии в соответствии с частью 6 ст. 94 Федерального закона от 05.04.2013 № 44-ФЗ) осуществляет одно из следующих действий:</w:t>
      </w:r>
      <w:proofErr w:type="gramEnd"/>
    </w:p>
    <w:p w:rsidR="004F2BC9" w:rsidRDefault="00902490">
      <w:pPr>
        <w:jc w:val="both"/>
        <w:rPr>
          <w:color w:val="000000" w:themeColor="text1"/>
          <w:sz w:val="24"/>
          <w:szCs w:val="24"/>
        </w:rPr>
      </w:pPr>
      <w:r>
        <w:rPr>
          <w:color w:val="000000" w:themeColor="text1"/>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F2BC9" w:rsidRDefault="00902490">
      <w:pPr>
        <w:jc w:val="both"/>
        <w:rPr>
          <w:color w:val="000000" w:themeColor="text1"/>
          <w:sz w:val="24"/>
          <w:szCs w:val="24"/>
        </w:rPr>
      </w:pPr>
      <w:r>
        <w:rPr>
          <w:color w:val="000000" w:themeColor="text1"/>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F2BC9" w:rsidRDefault="00902490">
      <w:pPr>
        <w:jc w:val="both"/>
        <w:rPr>
          <w:color w:val="000000" w:themeColor="text1"/>
          <w:sz w:val="24"/>
          <w:szCs w:val="24"/>
        </w:rPr>
      </w:pPr>
      <w:r>
        <w:rPr>
          <w:color w:val="000000" w:themeColor="text1"/>
          <w:sz w:val="24"/>
          <w:szCs w:val="24"/>
        </w:rPr>
        <w:t xml:space="preserve">3.3.4. В случае создания в соответствии с </w:t>
      </w:r>
      <w:proofErr w:type="gramStart"/>
      <w:r>
        <w:rPr>
          <w:color w:val="000000" w:themeColor="text1"/>
          <w:sz w:val="24"/>
          <w:szCs w:val="24"/>
        </w:rPr>
        <w:t>ч</w:t>
      </w:r>
      <w:proofErr w:type="gramEnd"/>
      <w:r>
        <w:rPr>
          <w:color w:val="000000" w:themeColor="text1"/>
          <w:sz w:val="24"/>
          <w:szCs w:val="24"/>
        </w:rPr>
        <w:t xml:space="preserve">. 6 ст. 94 Федерального закона от 05.04.2013 № 44-ФЗ приемочной комиссии не позднее двадцати рабочих дней, следующих за днем поступления заказчику документа о приемке в соответствии с п.3 ч.13 ст. 94 Федерального закона от 05.04.2013 № 44-ФЗ: </w:t>
      </w:r>
    </w:p>
    <w:p w:rsidR="004F2BC9" w:rsidRDefault="00902490">
      <w:pPr>
        <w:jc w:val="both"/>
        <w:rPr>
          <w:color w:val="000000" w:themeColor="text1"/>
          <w:sz w:val="24"/>
          <w:szCs w:val="24"/>
        </w:rPr>
      </w:pPr>
      <w:r>
        <w:rPr>
          <w:color w:val="000000" w:themeColor="text1"/>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color w:val="000000" w:themeColor="text1"/>
          <w:sz w:val="24"/>
          <w:szCs w:val="24"/>
        </w:rPr>
        <w:t>,</w:t>
      </w:r>
      <w:proofErr w:type="gramEnd"/>
      <w:r>
        <w:rPr>
          <w:color w:val="000000" w:themeColor="text1"/>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F2BC9" w:rsidRDefault="00902490">
      <w:pPr>
        <w:jc w:val="both"/>
        <w:rPr>
          <w:color w:val="000000" w:themeColor="text1"/>
          <w:sz w:val="24"/>
          <w:szCs w:val="24"/>
        </w:rPr>
      </w:pPr>
      <w:r>
        <w:rPr>
          <w:color w:val="000000" w:themeColor="text1"/>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F2BC9" w:rsidRDefault="00902490">
      <w:pPr>
        <w:jc w:val="both"/>
        <w:rPr>
          <w:color w:val="000000" w:themeColor="text1"/>
          <w:sz w:val="24"/>
          <w:szCs w:val="24"/>
        </w:rPr>
      </w:pPr>
      <w:r>
        <w:rPr>
          <w:color w:val="000000" w:themeColor="text1"/>
          <w:sz w:val="24"/>
          <w:szCs w:val="24"/>
        </w:rPr>
        <w:t xml:space="preserve">3.3.5. </w:t>
      </w:r>
      <w:proofErr w:type="gramStart"/>
      <w:r>
        <w:rPr>
          <w:color w:val="000000" w:themeColor="text1"/>
          <w:sz w:val="24"/>
          <w:szCs w:val="24"/>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ч.13 ст. 94 Федерального закона от 05.04.2013 № 44-ФЗ направляются автоматически с использованием единой информационной системы поставщику.</w:t>
      </w:r>
      <w:proofErr w:type="gramEnd"/>
      <w:r>
        <w:rPr>
          <w:color w:val="000000" w:themeColor="text1"/>
          <w:sz w:val="24"/>
          <w:szCs w:val="24"/>
        </w:rPr>
        <w:t xml:space="preserve">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Pr>
          <w:color w:val="000000" w:themeColor="text1"/>
          <w:sz w:val="24"/>
          <w:szCs w:val="24"/>
        </w:rPr>
        <w:t>таких</w:t>
      </w:r>
      <w:proofErr w:type="gramEnd"/>
      <w:r>
        <w:rPr>
          <w:color w:val="000000" w:themeColor="text1"/>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4F2BC9" w:rsidRDefault="00902490">
      <w:pPr>
        <w:jc w:val="both"/>
        <w:rPr>
          <w:color w:val="000000" w:themeColor="text1"/>
          <w:sz w:val="24"/>
          <w:szCs w:val="24"/>
        </w:rPr>
      </w:pPr>
      <w:r>
        <w:rPr>
          <w:color w:val="000000" w:themeColor="text1"/>
          <w:sz w:val="24"/>
          <w:szCs w:val="24"/>
        </w:rPr>
        <w:t xml:space="preserve">3.3.6. </w:t>
      </w:r>
      <w:proofErr w:type="gramStart"/>
      <w:r>
        <w:rPr>
          <w:color w:val="000000" w:themeColor="text1"/>
          <w:sz w:val="24"/>
          <w:szCs w:val="24"/>
        </w:rPr>
        <w:t>В случае получения в соответствии с пунктом 6 ч.13 ст. 94 Федерального закона от 05.04.2013 № 44-ФЗ мотивированного отказа от подписания документа о приемке поставщиком вправе устранить причины, указанные в таком мотивированном отказе, и направить заказчику документ о приемке в порядке, предусмотренном ч.13 ст. 94 Федерального закона от 05.04.2013 № 44-ФЗ.</w:t>
      </w:r>
      <w:proofErr w:type="gramEnd"/>
    </w:p>
    <w:p w:rsidR="004F2BC9" w:rsidRDefault="00902490">
      <w:pPr>
        <w:jc w:val="both"/>
        <w:rPr>
          <w:color w:val="000000" w:themeColor="text1"/>
          <w:sz w:val="24"/>
          <w:szCs w:val="24"/>
        </w:rPr>
      </w:pPr>
      <w:r>
        <w:rPr>
          <w:color w:val="000000" w:themeColor="text1"/>
          <w:sz w:val="24"/>
          <w:szCs w:val="24"/>
        </w:rPr>
        <w:t>3.3.7. Датой приемки Товара считается дата размещения в единой информационной системе документа о приемке, подписанного заказчиком.</w:t>
      </w:r>
    </w:p>
    <w:p w:rsidR="004F2BC9" w:rsidRDefault="00902490">
      <w:pPr>
        <w:jc w:val="both"/>
        <w:rPr>
          <w:color w:val="000000" w:themeColor="text1"/>
          <w:sz w:val="24"/>
          <w:szCs w:val="24"/>
        </w:rPr>
      </w:pPr>
      <w:r>
        <w:rPr>
          <w:color w:val="000000" w:themeColor="text1"/>
          <w:sz w:val="24"/>
          <w:szCs w:val="24"/>
        </w:rPr>
        <w:lastRenderedPageBreak/>
        <w:t xml:space="preserve">3.3.8. Внесение исправлений в документ о приемке, оформленный в соответствии с частью 13   ст. 94 Федерального закона от 05.04.2013 № 44-ФЗ,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 </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w:t>
      </w:r>
    </w:p>
    <w:p w:rsidR="004F2BC9" w:rsidRDefault="00902490">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1">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не реже 2 раз в течение срока действия Контракта, указанного в </w:t>
      </w:r>
      <w:hyperlink w:anchor="P275">
        <w:r>
          <w:rPr>
            <w:rFonts w:ascii="Times New Roman" w:hAnsi="Times New Roman" w:cs="Times New Roman"/>
            <w:color w:val="000000" w:themeColor="text1"/>
            <w:sz w:val="24"/>
            <w:szCs w:val="24"/>
          </w:rPr>
          <w:t>пункте 11.1</w:t>
        </w:r>
      </w:hyperlink>
      <w:r>
        <w:rPr>
          <w:rFonts w:ascii="Times New Roman" w:hAnsi="Times New Roman" w:cs="Times New Roman"/>
          <w:color w:val="000000" w:themeColor="text1"/>
          <w:sz w:val="24"/>
          <w:szCs w:val="24"/>
        </w:rPr>
        <w:t xml:space="preserve"> настоящего Контракта, проводятся исследования Товара на предмет качества и безопасности, в том числе фальсификации Товара.</w:t>
      </w:r>
      <w:proofErr w:type="gramEnd"/>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вправе для проведения экспертизы Товара осуществлять выборочную проверку качества и безопасности Товара до 1 процента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 на период проведения экспертизы находится у Заказчика на ответственном хранении.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могут содержаться предложения об устранении данных нарушений, в том числе с указанием срока их устранения.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в течение 7 (Семи) рабочих дней с момента доставки Товара.</w:t>
      </w:r>
    </w:p>
    <w:p w:rsidR="004F2BC9" w:rsidRDefault="00902490">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документа о приемке с указанием перечня выявленных нарушений условий настоящего Контракта.</w:t>
      </w:r>
      <w:proofErr w:type="gramEnd"/>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F2BC9" w:rsidRDefault="00902490">
      <w:pPr>
        <w:ind w:firstLine="540"/>
        <w:jc w:val="both"/>
        <w:rPr>
          <w:color w:val="000000" w:themeColor="text1"/>
          <w:sz w:val="24"/>
          <w:szCs w:val="24"/>
        </w:rPr>
      </w:pPr>
      <w:proofErr w:type="gramStart"/>
      <w:r>
        <w:rPr>
          <w:color w:val="000000" w:themeColor="text1"/>
          <w:sz w:val="24"/>
          <w:szCs w:val="24"/>
        </w:rPr>
        <w:lastRenderedPageBreak/>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color w:val="000000" w:themeColor="text1"/>
          <w:sz w:val="24"/>
          <w:szCs w:val="24"/>
        </w:rPr>
        <w:t>допоставить</w:t>
      </w:r>
      <w:proofErr w:type="spellEnd"/>
      <w:r>
        <w:rPr>
          <w:color w:val="000000" w:themeColor="text1"/>
          <w:sz w:val="24"/>
          <w:szCs w:val="24"/>
        </w:rPr>
        <w:t>, доукомплектовать, заменить Товар) в срок не позднее 3 (Трех) рабочих дней со дня получения от Заказчика мотивированного отказа.</w:t>
      </w:r>
      <w:proofErr w:type="gramEnd"/>
      <w:r>
        <w:rPr>
          <w:color w:val="000000" w:themeColor="text1"/>
          <w:sz w:val="24"/>
          <w:szCs w:val="24"/>
        </w:rPr>
        <w:t xml:space="preserve">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настоящим разделом.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bookmarkStart w:id="7" w:name="P126"/>
      <w:bookmarkEnd w:id="7"/>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Право собственности на Товар, риск утраты, случайной гибели или повреждения Товара переходят от Поставщика к Заказчику с момента подписания документа о приемке.</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а также:</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копии товарных накладных, подписанные Заказчиком и заверенные печатью Поставщика (при наличии печати);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счета-фактуры (в случае если, поставщик является плательщиком НДС).</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Сдача и приемка Товара осуществляются уполномоченными представителями Сторон.</w:t>
      </w:r>
    </w:p>
    <w:p w:rsidR="004F2BC9" w:rsidRDefault="004F2BC9">
      <w:pPr>
        <w:pStyle w:val="ConsPlusNormal0"/>
        <w:ind w:firstLine="54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ВЗАИМОДЕЙСТВИЕ СТОРОН</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Поставщик обязан: </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 Поставить Товар в порядке, количестве, в срок и на условиях, предусмотренных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4F2BC9" w:rsidRDefault="00902490">
      <w:pPr>
        <w:pStyle w:val="af3"/>
        <w:ind w:left="0" w:firstLine="540"/>
        <w:jc w:val="both"/>
        <w:rPr>
          <w:color w:val="000000" w:themeColor="text1"/>
          <w:sz w:val="24"/>
          <w:szCs w:val="24"/>
        </w:rPr>
      </w:pPr>
      <w:r>
        <w:rPr>
          <w:color w:val="000000" w:themeColor="text1"/>
          <w:sz w:val="24"/>
          <w:szCs w:val="24"/>
        </w:rPr>
        <w:t xml:space="preserve">4.1.4. В случае принятия решения об одностороннем отказе от исполнения настоящего Контракта не позднее чем в течение 3 (трех) рабочих дней </w:t>
      </w:r>
      <w:proofErr w:type="gramStart"/>
      <w:r>
        <w:rPr>
          <w:color w:val="000000" w:themeColor="text1"/>
          <w:sz w:val="24"/>
          <w:szCs w:val="24"/>
        </w:rPr>
        <w:t>с даты принятия</w:t>
      </w:r>
      <w:proofErr w:type="gramEnd"/>
      <w:r>
        <w:rPr>
          <w:color w:val="000000" w:themeColor="text1"/>
          <w:sz w:val="24"/>
          <w:szCs w:val="24"/>
        </w:rPr>
        <w:t xml:space="preserve"> указанного решения направить Заказчику такое решение с использованием единой информационной системы.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8" w:name="P146"/>
      <w:bookmarkStart w:id="9" w:name="P147"/>
      <w:bookmarkStart w:id="10" w:name="P148"/>
      <w:bookmarkStart w:id="11" w:name="P152"/>
      <w:bookmarkEnd w:id="8"/>
      <w:bookmarkEnd w:id="9"/>
      <w:bookmarkEnd w:id="10"/>
      <w:bookmarkEnd w:id="11"/>
    </w:p>
    <w:p w:rsidR="004F2BC9" w:rsidRDefault="00902490">
      <w:pPr>
        <w:ind w:firstLine="540"/>
        <w:jc w:val="both"/>
        <w:rPr>
          <w:color w:val="000000" w:themeColor="text1"/>
          <w:sz w:val="24"/>
          <w:szCs w:val="24"/>
        </w:rPr>
      </w:pPr>
      <w:r>
        <w:rPr>
          <w:color w:val="000000" w:themeColor="text1"/>
          <w:sz w:val="24"/>
          <w:szCs w:val="24"/>
        </w:rPr>
        <w:t>4.1.6. Поставщик обязан оформлять документы о приемке в соответствии с законодательством Российской Федерации, если Поставщик не является плательщиком НДС.</w:t>
      </w:r>
    </w:p>
    <w:p w:rsidR="004F2BC9" w:rsidRDefault="00902490">
      <w:pPr>
        <w:ind w:firstLine="540"/>
        <w:jc w:val="both"/>
        <w:rPr>
          <w:color w:val="000000" w:themeColor="text1"/>
          <w:sz w:val="24"/>
          <w:szCs w:val="24"/>
        </w:rPr>
      </w:pPr>
      <w:r>
        <w:rPr>
          <w:color w:val="000000" w:themeColor="text1"/>
          <w:sz w:val="24"/>
          <w:szCs w:val="24"/>
        </w:rPr>
        <w:t>Поставщик обязан оформлять документы о приемке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Поставщик вправе:</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 Требовать от Заказчика произвести приемку Товара в порядке и в сроки, предусмотренные настоящим Контрактом.</w:t>
      </w:r>
      <w:bookmarkStart w:id="12" w:name="P163"/>
      <w:bookmarkEnd w:id="12"/>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bookmarkStart w:id="13" w:name="P164"/>
      <w:bookmarkEnd w:id="13"/>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4.2.4. Требовать возмещения убытков, уплаты неустоек (штрафов, пеней) в соответствии с </w:t>
      </w:r>
      <w:hyperlink w:anchor="P211">
        <w:r>
          <w:rPr>
            <w:rFonts w:ascii="Times New Roman" w:hAnsi="Times New Roman" w:cs="Times New Roman"/>
            <w:color w:val="000000" w:themeColor="text1"/>
            <w:sz w:val="24"/>
            <w:szCs w:val="24"/>
          </w:rPr>
          <w:t>разделом VII</w:t>
        </w:r>
      </w:hyperlink>
      <w:r>
        <w:rPr>
          <w:rFonts w:ascii="Times New Roman" w:hAnsi="Times New Roman" w:cs="Times New Roman"/>
          <w:color w:val="000000" w:themeColor="text1"/>
          <w:sz w:val="24"/>
          <w:szCs w:val="24"/>
        </w:rPr>
        <w:t xml:space="preserve">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Заказчик обязуется:</w:t>
      </w:r>
    </w:p>
    <w:p w:rsidR="004F2BC9" w:rsidRDefault="00902490">
      <w:pPr>
        <w:pStyle w:val="ConsPlusNormal0"/>
        <w:ind w:firstLine="540"/>
        <w:jc w:val="both"/>
        <w:rPr>
          <w:rFonts w:ascii="Times New Roman" w:hAnsi="Times New Roman" w:cs="Times New Roman"/>
          <w:color w:val="000000" w:themeColor="text1"/>
          <w:sz w:val="24"/>
          <w:szCs w:val="24"/>
        </w:rPr>
      </w:pPr>
      <w:bookmarkStart w:id="14" w:name="P168"/>
      <w:bookmarkEnd w:id="14"/>
      <w:r>
        <w:rPr>
          <w:rFonts w:ascii="Times New Roman" w:hAnsi="Times New Roman" w:cs="Times New Roman"/>
          <w:color w:val="000000" w:themeColor="text1"/>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4.3.2. </w:t>
      </w:r>
      <w:proofErr w:type="gramStart"/>
      <w:r>
        <w:rPr>
          <w:rFonts w:ascii="Times New Roman" w:hAnsi="Times New Roman" w:cs="Times New Roman"/>
          <w:color w:val="000000" w:themeColor="text1"/>
          <w:sz w:val="24"/>
          <w:szCs w:val="24"/>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r>
        <w:rPr>
          <w:rFonts w:ascii="Times New Roman" w:hAnsi="Times New Roman" w:cs="Times New Roman"/>
          <w:color w:val="000000" w:themeColor="text1"/>
          <w:sz w:val="24"/>
          <w:szCs w:val="24"/>
        </w:rPr>
        <w:t>.</w:t>
      </w:r>
    </w:p>
    <w:p w:rsidR="004F2BC9" w:rsidRDefault="0090249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4.3.3. В случае принятия заказчиком решения об одностороннем отказе от исполнения контракта:</w:t>
      </w:r>
    </w:p>
    <w:p w:rsidR="004F2BC9" w:rsidRDefault="0090249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4F2BC9" w:rsidRDefault="0090249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4F2BC9" w:rsidRDefault="0090249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поступление решения об одностороннем отказе от исполнения контракта в соответствии с пунктом 2 ч. 12.1. Федерального </w:t>
      </w:r>
      <w:hyperlink r:id="rId12">
        <w:r>
          <w:rPr>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 </w:t>
      </w:r>
    </w:p>
    <w:p w:rsidR="004F2BC9" w:rsidRDefault="00902490">
      <w:pPr>
        <w:ind w:firstLine="540"/>
        <w:jc w:val="both"/>
        <w:rPr>
          <w:color w:val="000000" w:themeColor="text1"/>
          <w:sz w:val="24"/>
          <w:szCs w:val="24"/>
        </w:rPr>
      </w:pPr>
      <w:r>
        <w:rPr>
          <w:color w:val="000000" w:themeColor="text1"/>
          <w:sz w:val="24"/>
          <w:szCs w:val="24"/>
        </w:rPr>
        <w:t xml:space="preserve">4.3.4.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r:id="rId13">
        <w:r>
          <w:rPr>
            <w:color w:val="000000" w:themeColor="text1"/>
            <w:sz w:val="24"/>
            <w:szCs w:val="24"/>
          </w:rPr>
          <w:t>пунктом 1 части 10 статьи 104</w:t>
        </w:r>
      </w:hyperlink>
      <w:r>
        <w:rPr>
          <w:color w:val="000000" w:themeColor="text1"/>
          <w:sz w:val="24"/>
          <w:szCs w:val="24"/>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4.3.5. Требовать уплаты неустоек (штрафов, пеней) в соответствии с </w:t>
      </w:r>
      <w:hyperlink w:anchor="P211">
        <w:r>
          <w:rPr>
            <w:rFonts w:ascii="Times New Roman" w:hAnsi="Times New Roman" w:cs="Times New Roman"/>
            <w:color w:val="000000" w:themeColor="text1"/>
            <w:sz w:val="24"/>
            <w:szCs w:val="24"/>
          </w:rPr>
          <w:t>разделом VII</w:t>
        </w:r>
      </w:hyperlink>
      <w:r>
        <w:rPr>
          <w:rFonts w:ascii="Times New Roman" w:hAnsi="Times New Roman" w:cs="Times New Roman"/>
          <w:color w:val="000000" w:themeColor="text1"/>
          <w:sz w:val="24"/>
          <w:szCs w:val="24"/>
        </w:rPr>
        <w:t xml:space="preserve">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4.3.6.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4">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и настоящим Контрактом.</w:t>
      </w:r>
    </w:p>
    <w:p w:rsidR="004F2BC9" w:rsidRDefault="00902490">
      <w:pPr>
        <w:pStyle w:val="ConsPlusNormal0"/>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Заказчик вправе:</w:t>
      </w:r>
    </w:p>
    <w:p w:rsidR="004F2BC9" w:rsidRDefault="00902490">
      <w:pPr>
        <w:pStyle w:val="ConsPlusNormal0"/>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4.4.1. Требовать от Поставщика надлежащего исполнения обязательств по настоящему Контракту.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4.4.3. Проверять ход и качество выполнения Поставщиком условий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4.4.4. Требовать возмещения убытков в соответствии с </w:t>
      </w:r>
      <w:hyperlink w:anchor="P211">
        <w:r>
          <w:rPr>
            <w:rFonts w:ascii="Times New Roman" w:hAnsi="Times New Roman" w:cs="Times New Roman"/>
            <w:color w:val="000000" w:themeColor="text1"/>
            <w:sz w:val="24"/>
            <w:szCs w:val="24"/>
          </w:rPr>
          <w:t>разделом VII</w:t>
        </w:r>
      </w:hyperlink>
      <w:r>
        <w:rPr>
          <w:rFonts w:ascii="Times New Roman" w:hAnsi="Times New Roman" w:cs="Times New Roman"/>
          <w:color w:val="000000" w:themeColor="text1"/>
          <w:sz w:val="24"/>
          <w:szCs w:val="24"/>
        </w:rPr>
        <w:t xml:space="preserve"> настоящего Контракта, причиненных по вине Поставщика.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5">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 Отказаться от приемки и оплаты Товара, не соответствующего условиям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bookmarkStart w:id="15" w:name="P180"/>
      <w:bookmarkEnd w:id="15"/>
      <w:r>
        <w:rPr>
          <w:rFonts w:ascii="Times New Roman" w:hAnsi="Times New Roman" w:cs="Times New Roman"/>
          <w:color w:val="000000" w:themeColor="text1"/>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6">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w:t>
      </w:r>
    </w:p>
    <w:p w:rsidR="004F2BC9" w:rsidRDefault="004F2BC9">
      <w:pPr>
        <w:pStyle w:val="ConsPlusNormal0"/>
        <w:ind w:firstLine="54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УПАКОВКА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настоящего Контракта. Такой Товар не засчитывается в счет исполнения обязательств по настоящему Контракту.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Поставщик несет ответственность перед Заказчиком за повреждение Товара вследствие его ненадлежащей упаковки.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На упаковке должна быть маркировка, содержащая информацию согласно </w:t>
      </w:r>
      <w:hyperlink r:id="rId17">
        <w:r>
          <w:rPr>
            <w:rFonts w:ascii="Times New Roman" w:hAnsi="Times New Roman" w:cs="Times New Roman"/>
            <w:color w:val="000000" w:themeColor="text1"/>
            <w:sz w:val="24"/>
            <w:szCs w:val="24"/>
          </w:rPr>
          <w:t>части 4.1 статьи 4</w:t>
        </w:r>
      </w:hyperlink>
      <w:r>
        <w:rPr>
          <w:rFonts w:ascii="Times New Roman" w:hAnsi="Times New Roman" w:cs="Times New Roman"/>
          <w:color w:val="000000" w:themeColor="text1"/>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КАЧЕСТВО ТОВАРА, СРОК ГОДНОСТИ.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Товар не должен представлять опасности для жизни и здоровья граждан.</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Остаточный срок годности Товара устанавливается Заказчиком в Спецификации (</w:t>
      </w:r>
      <w:hyperlink w:anchor="P326">
        <w:r>
          <w:rPr>
            <w:rFonts w:ascii="Times New Roman" w:hAnsi="Times New Roman" w:cs="Times New Roman"/>
            <w:color w:val="000000" w:themeColor="text1"/>
            <w:sz w:val="24"/>
            <w:szCs w:val="24"/>
          </w:rPr>
          <w:t>Приложение № 1</w:t>
        </w:r>
      </w:hyperlink>
      <w:r>
        <w:rPr>
          <w:rFonts w:ascii="Times New Roman" w:hAnsi="Times New Roman" w:cs="Times New Roman"/>
          <w:color w:val="000000" w:themeColor="text1"/>
          <w:sz w:val="24"/>
          <w:szCs w:val="24"/>
        </w:rPr>
        <w:t xml:space="preserve"> к настоящему Контракту).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предъявляет претензии по качеству Товара в течение остаточного срока годности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3 (Трёх) рабочих дней с момента уведомления Заказчиком Поставщика.</w:t>
      </w:r>
    </w:p>
    <w:p w:rsidR="004F2BC9" w:rsidRDefault="00902490">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по результатам экспертизы, указанной в </w:t>
      </w:r>
      <w:hyperlink w:anchor="P110">
        <w:r>
          <w:rPr>
            <w:rFonts w:ascii="Times New Roman" w:hAnsi="Times New Roman" w:cs="Times New Roman"/>
            <w:color w:val="000000" w:themeColor="text1"/>
            <w:sz w:val="24"/>
            <w:szCs w:val="24"/>
          </w:rPr>
          <w:t>пункте 3.3 раздела III</w:t>
        </w:r>
      </w:hyperlink>
      <w:r>
        <w:rPr>
          <w:rFonts w:ascii="Times New Roman" w:hAnsi="Times New Roman" w:cs="Times New Roman"/>
          <w:color w:val="000000" w:themeColor="text1"/>
          <w:sz w:val="24"/>
          <w:szCs w:val="24"/>
        </w:rPr>
        <w:t xml:space="preserve"> настоящего Контракта, выявлено нарушение условий настоящего Контракта в части </w:t>
      </w:r>
      <w:r>
        <w:rPr>
          <w:rFonts w:ascii="Times New Roman" w:hAnsi="Times New Roman" w:cs="Times New Roman"/>
          <w:color w:val="000000" w:themeColor="text1"/>
          <w:sz w:val="24"/>
          <w:szCs w:val="24"/>
        </w:rPr>
        <w:lastRenderedPageBreak/>
        <w:t>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bookmarkStart w:id="16" w:name="P211"/>
      <w:bookmarkEnd w:id="16"/>
      <w:r>
        <w:rPr>
          <w:rFonts w:ascii="Times New Roman" w:hAnsi="Times New Roman" w:cs="Times New Roman"/>
          <w:color w:val="000000" w:themeColor="text1"/>
          <w:sz w:val="24"/>
          <w:szCs w:val="24"/>
        </w:rPr>
        <w:t xml:space="preserve">VII. ОТВЕТСТВЕННОСТЬ СТОРОН </w:t>
      </w:r>
    </w:p>
    <w:p w:rsidR="004F2BC9" w:rsidRDefault="00902490">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 </w:t>
      </w:r>
    </w:p>
    <w:p w:rsidR="004F2BC9" w:rsidRDefault="00902490">
      <w:pPr>
        <w:pStyle w:val="ad"/>
        <w:ind w:firstLine="708"/>
        <w:jc w:val="both"/>
        <w:rPr>
          <w:rFonts w:ascii="Times New Roman" w:hAnsi="Times New Roman"/>
          <w:sz w:val="24"/>
          <w:szCs w:val="24"/>
        </w:rPr>
      </w:pPr>
      <w:r>
        <w:rPr>
          <w:rFonts w:ascii="Times New Roman" w:hAnsi="Times New Roman"/>
          <w:sz w:val="24"/>
          <w:szCs w:val="24"/>
        </w:rPr>
        <w:t xml:space="preserve">7.2.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 </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8" w:tgtFrame="consultantplus://offline/ref=E7774EBBAA42A02866BB3D89961B4C3E3E21C6F4815262C63D34F272FF171ED90873B2F88B1309D8E4CF201FBFB89C2F81C5120B4962D776Y3cFM">
        <w:r>
          <w:rPr>
            <w:rStyle w:val="ae"/>
            <w:rFonts w:ascii="Times New Roman" w:hAnsi="Times New Roman" w:cs="Times New Roman"/>
            <w:color w:val="000000"/>
          </w:rPr>
          <w:t>порядке</w:t>
        </w:r>
      </w:hyperlink>
      <w:r>
        <w:rPr>
          <w:rFonts w:ascii="Times New Roman" w:hAnsi="Times New Roman" w:cs="Times New Roman"/>
          <w:color w:val="000000"/>
        </w:rPr>
        <w:t>, установленном Правительством Российской Федерации.  </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7.4. </w:t>
      </w:r>
      <w:proofErr w:type="gramStart"/>
      <w:r>
        <w:rPr>
          <w:rFonts w:ascii="Times New Roman" w:hAnsi="Times New Roman" w:cs="Times New Roman"/>
          <w:color w:val="000000"/>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7.5. </w:t>
      </w:r>
      <w:proofErr w:type="gramStart"/>
      <w:r>
        <w:rPr>
          <w:rFonts w:ascii="Times New Roman" w:hAnsi="Times New Roman" w:cs="Times New Roman"/>
          <w:color w:val="00000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w:t>
      </w:r>
      <w:proofErr w:type="gramEnd"/>
      <w:r>
        <w:rPr>
          <w:rFonts w:ascii="Times New Roman" w:hAnsi="Times New Roman" w:cs="Times New Roman"/>
          <w:color w:val="000000"/>
        </w:rPr>
        <w:t xml:space="preserve">, если законодательством Российской Федерации установлен иной порядок начисления пени. </w:t>
      </w:r>
    </w:p>
    <w:p w:rsidR="004F2BC9" w:rsidRDefault="00902490">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 xml:space="preserve">7.6.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9" w:tgtFrame="consultantplus://offline/ref=21BFB8ADD230D9A85D0C373DD3BD0751FA113D568EF6F47B7443D1409A43B91580D43972CAC8F3A429B3F4122AE1A03286EB8847BABDA6B4N3T0L">
        <w:r>
          <w:rPr>
            <w:rStyle w:val="ae"/>
            <w:rFonts w:ascii="Times New Roman" w:hAnsi="Times New Roman" w:cs="Times New Roman"/>
            <w:color w:val="000000"/>
          </w:rPr>
          <w:t>порядке</w:t>
        </w:r>
      </w:hyperlink>
      <w:r>
        <w:rPr>
          <w:rFonts w:ascii="Times New Roman" w:hAnsi="Times New Roman" w:cs="Times New Roman"/>
          <w:color w:val="000000"/>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rsidR="004F2BC9" w:rsidRDefault="00902490">
      <w:pPr>
        <w:pStyle w:val="af4"/>
        <w:spacing w:beforeAutospacing="0" w:afterAutospacing="0"/>
        <w:ind w:firstLine="709"/>
        <w:jc w:val="both"/>
        <w:rPr>
          <w:rFonts w:ascii="Times New Roman" w:hAnsi="Times New Roman" w:cs="Times New Roman"/>
          <w:color w:val="000000"/>
        </w:rPr>
      </w:pPr>
      <w:r>
        <w:rPr>
          <w:rFonts w:ascii="Times New Roman" w:hAnsi="Times New Roman" w:cs="Times New Roman"/>
          <w:color w:val="000000"/>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F2BC9" w:rsidRDefault="00902490">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а) 1000 рублей, если цена контракта не превышает 3 млн. рублей (включительно);</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lastRenderedPageBreak/>
        <w:t xml:space="preserve">7.8.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Pr>
          <w:rFonts w:ascii="Times New Roman" w:eastAsia="Times New Roman" w:hAnsi="Times New Roman" w:cs="Times New Roman"/>
          <w:lang w:eastAsia="ru-RU"/>
        </w:rPr>
        <w:t>в размере 1 процента цены Контракта (этапа), но не более 5 тыс. рублей и не менее 1 тыс. рублей.</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7.9. </w:t>
      </w:r>
      <w:proofErr w:type="gramStart"/>
      <w:r>
        <w:rPr>
          <w:rFonts w:ascii="Times New Roman" w:hAnsi="Times New Roman" w:cs="Times New Roman"/>
          <w:color w:val="00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0" w:tgtFrame="consultantplus://offline/ref=EB47FF6A90316075A5D6C4320FAC4A9EA6FE26F51AE752214E551DB8A1D7B721ECC639EE4C304C894ACBB50AC2vD7CK">
        <w:r>
          <w:rPr>
            <w:rStyle w:val="ae"/>
            <w:rFonts w:ascii="Times New Roman" w:hAnsi="Times New Roman" w:cs="Times New Roman"/>
            <w:color w:val="000000"/>
          </w:rPr>
          <w:t>законом</w:t>
        </w:r>
      </w:hyperlink>
      <w:r>
        <w:rPr>
          <w:rFonts w:ascii="Times New Roman" w:hAnsi="Times New Roman" w:cs="Times New Roman"/>
          <w:color w:val="000000"/>
        </w:rPr>
        <w:t>),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порядке</w:t>
      </w:r>
      <w:proofErr w:type="gramEnd"/>
      <w:r>
        <w:rPr>
          <w:rFonts w:ascii="Times New Roman" w:hAnsi="Times New Roman" w:cs="Times New Roman"/>
          <w:color w:val="000000"/>
        </w:rPr>
        <w:t>:</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а) в случае, если цена контракта не превышает начальную (максимальную) цену контракта:</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10 процентов начальной (максимальной) цены контракта, если цена контракта не превышает 3 млн. рублей;</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5 процентов начальной (максимальной) цены контракта, если цена контракта составляет от 3 млн. рублей до 50 млн. рублей (включительно);</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1 процент начальной (максимальной) цены контракта, если цена контракта составляет от 50 млн. рублей до 100 млн. рублей (включительно);</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б) в случае, если цена контракта превышает начальную (максимальную) цену контракта:</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10 процентов цены контракта, если цена контракта не превышает 3 млн. рублей;</w:t>
      </w:r>
    </w:p>
    <w:p w:rsidR="004F2BC9" w:rsidRDefault="00902490">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5 процентов цены контракта, если цена контракта составляет от 3 млн. рублей до 50 млн. рублей (включительно);</w:t>
      </w:r>
    </w:p>
    <w:p w:rsidR="004F2BC9" w:rsidRDefault="00902490">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 xml:space="preserve">1 процент цены контракта, если цена контракта составляет от 50 млн. рублей до 100 млн. рублей (включительно). </w:t>
      </w:r>
    </w:p>
    <w:p w:rsidR="004F2BC9" w:rsidRDefault="00902490">
      <w:pPr>
        <w:pStyle w:val="af4"/>
        <w:spacing w:beforeAutospacing="0" w:afterAutospacing="0"/>
        <w:ind w:firstLine="708"/>
        <w:jc w:val="both"/>
        <w:rPr>
          <w:rFonts w:ascii="Times New Roman" w:hAnsi="Times New Roman" w:cs="Times New Roman"/>
          <w:color w:val="000000"/>
        </w:rPr>
      </w:pPr>
      <w:r>
        <w:rPr>
          <w:rFonts w:ascii="Times New Roman" w:hAnsi="Times New Roman" w:cs="Times New Roman"/>
          <w:color w:val="000000"/>
        </w:rPr>
        <w:t>7.10.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а) 1000 рублей, если цена контракта не превышает 3 млн. рублей;</w:t>
      </w:r>
    </w:p>
    <w:p w:rsidR="004F2BC9" w:rsidRDefault="00902490">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 xml:space="preserve">7.11.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 </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F2BC9" w:rsidRDefault="00902490">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bookmarkStart w:id="17" w:name="P231"/>
      <w:bookmarkEnd w:id="17"/>
      <w:r>
        <w:rPr>
          <w:rFonts w:ascii="Times New Roman" w:hAnsi="Times New Roman" w:cs="Times New Roman"/>
          <w:color w:val="000000" w:themeColor="text1"/>
          <w:sz w:val="24"/>
          <w:szCs w:val="24"/>
        </w:rPr>
        <w:t xml:space="preserve">VIII. ОБЕСПЕЧЕНИЕ ИСПОЛНЕНИЯ КОНТРАКТА </w:t>
      </w:r>
    </w:p>
    <w:p w:rsidR="004F2BC9" w:rsidRDefault="00902490">
      <w:pPr>
        <w:pStyle w:val="ConsPlusNormal0"/>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 Обеспечение исполнения настоящего Контракта установлено в размере: 5 процентов цены контракта. В случае если предложенная Поставщиком цена контракта снижена на 25 % и более по отношению к цене Контракта, обеспечение исполнения Контракта предоставляется в соответствии со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2BC9" w:rsidRDefault="004F2BC9">
      <w:pPr>
        <w:pStyle w:val="ConsPlusNormal0"/>
        <w:ind w:firstLine="540"/>
        <w:jc w:val="both"/>
        <w:rPr>
          <w:rFonts w:ascii="Times New Roman" w:hAnsi="Times New Roman" w:cs="Times New Roman"/>
          <w:b/>
          <w:color w:val="000000" w:themeColor="text1"/>
          <w:sz w:val="24"/>
          <w:szCs w:val="24"/>
        </w:rPr>
      </w:pPr>
    </w:p>
    <w:p w:rsidR="004F2BC9" w:rsidRDefault="00902490">
      <w:pPr>
        <w:pStyle w:val="ConsPlusNormal0"/>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Реквизиты счета Заказчика для перечисления денежных сре</w:t>
      </w:r>
      <w:proofErr w:type="gramStart"/>
      <w:r>
        <w:rPr>
          <w:rFonts w:ascii="Times New Roman" w:hAnsi="Times New Roman" w:cs="Times New Roman"/>
          <w:b/>
          <w:color w:val="000000" w:themeColor="text1"/>
          <w:sz w:val="24"/>
          <w:szCs w:val="24"/>
        </w:rPr>
        <w:t>дств в к</w:t>
      </w:r>
      <w:proofErr w:type="gramEnd"/>
      <w:r>
        <w:rPr>
          <w:rFonts w:ascii="Times New Roman" w:hAnsi="Times New Roman" w:cs="Times New Roman"/>
          <w:b/>
          <w:color w:val="000000" w:themeColor="text1"/>
          <w:sz w:val="24"/>
          <w:szCs w:val="24"/>
        </w:rPr>
        <w:t>ачестве обеспечения исполнения контракта:</w:t>
      </w:r>
    </w:p>
    <w:p w:rsidR="004F2BC9" w:rsidRDefault="00902490">
      <w:pPr>
        <w:jc w:val="both"/>
        <w:rPr>
          <w:sz w:val="24"/>
          <w:szCs w:val="24"/>
        </w:rPr>
      </w:pPr>
      <w:r>
        <w:rPr>
          <w:sz w:val="24"/>
          <w:szCs w:val="24"/>
        </w:rPr>
        <w:lastRenderedPageBreak/>
        <w:t xml:space="preserve">Муниципальное бюджетное общеобразовательное учреждение "Спасская средняя общеобразовательная школа" Спасского муниципального района Рязанской области </w:t>
      </w:r>
    </w:p>
    <w:p w:rsidR="004F2BC9" w:rsidRDefault="00902490">
      <w:pPr>
        <w:jc w:val="both"/>
        <w:rPr>
          <w:sz w:val="24"/>
          <w:szCs w:val="24"/>
        </w:rPr>
      </w:pPr>
      <w:r>
        <w:rPr>
          <w:sz w:val="24"/>
          <w:szCs w:val="24"/>
        </w:rPr>
        <w:t xml:space="preserve">391050, Рязанская область, </w:t>
      </w:r>
      <w:proofErr w:type="gramStart"/>
      <w:r>
        <w:rPr>
          <w:sz w:val="24"/>
          <w:szCs w:val="24"/>
        </w:rPr>
        <w:t>г</w:t>
      </w:r>
      <w:proofErr w:type="gramEnd"/>
      <w:r>
        <w:rPr>
          <w:sz w:val="24"/>
          <w:szCs w:val="24"/>
        </w:rPr>
        <w:t>. Спасск-Рязанский, улица Войкова, д. 68</w:t>
      </w:r>
    </w:p>
    <w:p w:rsidR="004F2BC9" w:rsidRDefault="00902490">
      <w:pPr>
        <w:rPr>
          <w:sz w:val="24"/>
          <w:szCs w:val="24"/>
        </w:rPr>
      </w:pPr>
      <w:r>
        <w:rPr>
          <w:sz w:val="24"/>
          <w:szCs w:val="24"/>
        </w:rPr>
        <w:t>ИНН 6220008888    КПП 622001001</w:t>
      </w:r>
    </w:p>
    <w:p w:rsidR="004F2BC9" w:rsidRDefault="00902490">
      <w:pPr>
        <w:ind w:right="266"/>
        <w:contextualSpacing/>
        <w:jc w:val="both"/>
        <w:rPr>
          <w:color w:val="000000"/>
          <w:sz w:val="24"/>
          <w:szCs w:val="24"/>
        </w:rPr>
      </w:pPr>
      <w:r>
        <w:rPr>
          <w:color w:val="000000"/>
          <w:sz w:val="24"/>
          <w:szCs w:val="24"/>
        </w:rPr>
        <w:t>Плательщик: Финансово-казначейское управление администрации Спасского района (МБОУ “</w:t>
      </w:r>
      <w:proofErr w:type="gramStart"/>
      <w:r>
        <w:rPr>
          <w:color w:val="000000"/>
          <w:sz w:val="24"/>
          <w:szCs w:val="24"/>
        </w:rPr>
        <w:t>Спасская</w:t>
      </w:r>
      <w:proofErr w:type="gramEnd"/>
      <w:r>
        <w:rPr>
          <w:color w:val="000000"/>
          <w:sz w:val="24"/>
          <w:szCs w:val="24"/>
        </w:rPr>
        <w:t xml:space="preserve"> СОШ” л/с 20596Х29060)</w:t>
      </w:r>
    </w:p>
    <w:p w:rsidR="004F2BC9" w:rsidRDefault="00902490">
      <w:pPr>
        <w:contextualSpacing/>
        <w:jc w:val="both"/>
        <w:rPr>
          <w:color w:val="000000"/>
          <w:sz w:val="24"/>
          <w:szCs w:val="24"/>
        </w:rPr>
      </w:pPr>
      <w:proofErr w:type="gramStart"/>
      <w:r>
        <w:rPr>
          <w:sz w:val="24"/>
          <w:szCs w:val="24"/>
        </w:rPr>
        <w:t>Р</w:t>
      </w:r>
      <w:proofErr w:type="gramEnd"/>
      <w:r>
        <w:rPr>
          <w:sz w:val="24"/>
          <w:szCs w:val="24"/>
        </w:rPr>
        <w:t xml:space="preserve">/с: </w:t>
      </w:r>
      <w:r>
        <w:rPr>
          <w:color w:val="000000"/>
          <w:sz w:val="24"/>
          <w:szCs w:val="24"/>
        </w:rPr>
        <w:t>03234643616460005900</w:t>
      </w:r>
    </w:p>
    <w:p w:rsidR="004F2BC9" w:rsidRDefault="00902490">
      <w:pPr>
        <w:ind w:right="266"/>
        <w:contextualSpacing/>
        <w:jc w:val="both"/>
        <w:rPr>
          <w:color w:val="000000"/>
          <w:sz w:val="24"/>
          <w:szCs w:val="24"/>
        </w:rPr>
      </w:pPr>
      <w:r>
        <w:rPr>
          <w:color w:val="000000"/>
          <w:sz w:val="24"/>
          <w:szCs w:val="24"/>
        </w:rPr>
        <w:t xml:space="preserve">Банк плательщика: ОТДЕЛЕНИЕ РЯЗАНЬ БАНКА РОССИИ//УФК по Рязанской области </w:t>
      </w:r>
      <w:proofErr w:type="gramStart"/>
      <w:r>
        <w:rPr>
          <w:color w:val="000000"/>
          <w:sz w:val="24"/>
          <w:szCs w:val="24"/>
        </w:rPr>
        <w:t>г</w:t>
      </w:r>
      <w:proofErr w:type="gramEnd"/>
      <w:r>
        <w:rPr>
          <w:color w:val="000000"/>
          <w:sz w:val="24"/>
          <w:szCs w:val="24"/>
        </w:rPr>
        <w:t>. Рязань</w:t>
      </w:r>
    </w:p>
    <w:p w:rsidR="004F2BC9" w:rsidRDefault="00902490">
      <w:pPr>
        <w:contextualSpacing/>
        <w:jc w:val="both"/>
        <w:rPr>
          <w:color w:val="000000"/>
          <w:sz w:val="24"/>
          <w:szCs w:val="24"/>
        </w:rPr>
      </w:pPr>
      <w:r>
        <w:rPr>
          <w:sz w:val="24"/>
          <w:szCs w:val="24"/>
        </w:rPr>
        <w:t xml:space="preserve">БИК: </w:t>
      </w:r>
      <w:r>
        <w:rPr>
          <w:color w:val="000000"/>
          <w:sz w:val="24"/>
          <w:szCs w:val="24"/>
        </w:rPr>
        <w:t>016126031</w:t>
      </w:r>
    </w:p>
    <w:p w:rsidR="004F2BC9" w:rsidRDefault="00902490">
      <w:pPr>
        <w:contextualSpacing/>
        <w:jc w:val="both"/>
        <w:rPr>
          <w:color w:val="000000"/>
          <w:sz w:val="24"/>
          <w:szCs w:val="24"/>
        </w:rPr>
      </w:pPr>
      <w:proofErr w:type="spellStart"/>
      <w:r>
        <w:rPr>
          <w:sz w:val="24"/>
          <w:szCs w:val="24"/>
        </w:rPr>
        <w:t>Кор.сч</w:t>
      </w:r>
      <w:proofErr w:type="spellEnd"/>
      <w:r>
        <w:rPr>
          <w:sz w:val="24"/>
          <w:szCs w:val="24"/>
        </w:rPr>
        <w:t>.:</w:t>
      </w:r>
      <w:r>
        <w:rPr>
          <w:color w:val="000000"/>
          <w:sz w:val="24"/>
          <w:szCs w:val="24"/>
        </w:rPr>
        <w:t xml:space="preserve"> 40102810345370000051</w:t>
      </w:r>
    </w:p>
    <w:p w:rsidR="004F2BC9" w:rsidRDefault="00902490">
      <w:pPr>
        <w:rPr>
          <w:sz w:val="24"/>
          <w:szCs w:val="24"/>
        </w:rPr>
      </w:pPr>
      <w:r>
        <w:rPr>
          <w:sz w:val="24"/>
          <w:szCs w:val="24"/>
        </w:rPr>
        <w:t>КБК 00000000000000000510</w:t>
      </w:r>
    </w:p>
    <w:p w:rsidR="004F2BC9" w:rsidRDefault="00902490">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платежном поручении в графе «Назначение платежа» указывается: «Обеспечение исполнения контракта на поставку овощей».</w:t>
      </w:r>
    </w:p>
    <w:p w:rsidR="004F2BC9" w:rsidRDefault="00902490">
      <w:pPr>
        <w:jc w:val="both"/>
        <w:rPr>
          <w:sz w:val="24"/>
          <w:szCs w:val="24"/>
        </w:rPr>
      </w:pPr>
      <w:r>
        <w:rPr>
          <w:sz w:val="24"/>
          <w:szCs w:val="24"/>
        </w:rPr>
        <w:t>Обеспечение исполнения контракта распространяется на весь объем поставляемой продукции</w:t>
      </w:r>
    </w:p>
    <w:p w:rsidR="004F2BC9" w:rsidRDefault="00902490">
      <w:pPr>
        <w:jc w:val="both"/>
        <w:rPr>
          <w:color w:val="000000" w:themeColor="text1"/>
          <w:sz w:val="24"/>
          <w:szCs w:val="24"/>
        </w:rPr>
      </w:pPr>
      <w:r>
        <w:rPr>
          <w:color w:val="000000" w:themeColor="text1"/>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исполнение основного обязательства по поставке Товара;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соблюдение срока поставки;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Исполнение настоящего Контракта может обеспечиваться предоставлением независимой гарантии, выданной банком и соответствующей требованиям </w:t>
      </w:r>
      <w:hyperlink r:id="rId21">
        <w:r>
          <w:rPr>
            <w:rStyle w:val="ae"/>
            <w:rFonts w:ascii="Times New Roman" w:hAnsi="Times New Roman" w:cs="Times New Roman"/>
            <w:color w:val="000000" w:themeColor="text1"/>
            <w:sz w:val="24"/>
            <w:szCs w:val="24"/>
          </w:rPr>
          <w:t>статьи 45</w:t>
        </w:r>
      </w:hyperlink>
      <w:r>
        <w:rPr>
          <w:rFonts w:ascii="Times New Roman" w:hAnsi="Times New Roman" w:cs="Times New Roman"/>
          <w:color w:val="000000" w:themeColor="text1"/>
          <w:sz w:val="24"/>
          <w:szCs w:val="24"/>
        </w:rPr>
        <w:t xml:space="preserve">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 </w:t>
      </w:r>
      <w:proofErr w:type="gramStart"/>
      <w:r>
        <w:rPr>
          <w:rFonts w:ascii="Times New Roman" w:hAnsi="Times New Roman" w:cs="Times New Roman"/>
          <w:color w:val="000000" w:themeColor="text1"/>
          <w:sz w:val="24"/>
          <w:szCs w:val="24"/>
        </w:rPr>
        <w:t xml:space="preserve">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r>
          <w:rPr>
            <w:rStyle w:val="ae"/>
            <w:rFonts w:ascii="Times New Roman" w:hAnsi="Times New Roman" w:cs="Times New Roman"/>
            <w:color w:val="000000" w:themeColor="text1"/>
            <w:sz w:val="24"/>
            <w:szCs w:val="24"/>
          </w:rPr>
          <w:t>статьей 95</w:t>
        </w:r>
      </w:hyperlink>
      <w:r>
        <w:rPr>
          <w:rFonts w:ascii="Times New Roman" w:hAnsi="Times New Roman" w:cs="Times New Roman"/>
          <w:color w:val="000000" w:themeColor="text1"/>
          <w:sz w:val="24"/>
          <w:szCs w:val="24"/>
        </w:rPr>
        <w:t>Закона № 44-ФЗ.</w:t>
      </w:r>
      <w:proofErr w:type="gramEnd"/>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23">
        <w:r>
          <w:rPr>
            <w:rStyle w:val="ae"/>
            <w:rFonts w:ascii="Times New Roman" w:hAnsi="Times New Roman" w:cs="Times New Roman"/>
            <w:color w:val="000000" w:themeColor="text1"/>
            <w:sz w:val="24"/>
            <w:szCs w:val="24"/>
          </w:rPr>
          <w:t>частями 7.2</w:t>
        </w:r>
      </w:hyperlink>
      <w:r>
        <w:rPr>
          <w:rFonts w:ascii="Times New Roman" w:hAnsi="Times New Roman" w:cs="Times New Roman"/>
          <w:color w:val="000000" w:themeColor="text1"/>
          <w:sz w:val="24"/>
          <w:szCs w:val="24"/>
        </w:rPr>
        <w:t xml:space="preserve"> и </w:t>
      </w:r>
      <w:hyperlink r:id="rId24">
        <w:r>
          <w:rPr>
            <w:rStyle w:val="ae"/>
            <w:rFonts w:ascii="Times New Roman" w:hAnsi="Times New Roman" w:cs="Times New Roman"/>
            <w:color w:val="000000" w:themeColor="text1"/>
            <w:sz w:val="24"/>
            <w:szCs w:val="24"/>
          </w:rPr>
          <w:t>7.3 статьи 96</w:t>
        </w:r>
      </w:hyperlink>
      <w:r>
        <w:rPr>
          <w:rFonts w:ascii="Times New Roman" w:hAnsi="Times New Roman" w:cs="Times New Roman"/>
          <w:color w:val="000000" w:themeColor="text1"/>
          <w:sz w:val="24"/>
          <w:szCs w:val="24"/>
        </w:rPr>
        <w:t xml:space="preserve">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25">
        <w:r>
          <w:rPr>
            <w:rStyle w:val="ae"/>
            <w:rFonts w:ascii="Times New Roman" w:hAnsi="Times New Roman" w:cs="Times New Roman"/>
            <w:color w:val="000000" w:themeColor="text1"/>
            <w:sz w:val="24"/>
            <w:szCs w:val="24"/>
          </w:rPr>
          <w:t>частями 7.2</w:t>
        </w:r>
      </w:hyperlink>
      <w:r>
        <w:rPr>
          <w:rFonts w:ascii="Times New Roman" w:hAnsi="Times New Roman" w:cs="Times New Roman"/>
          <w:color w:val="000000" w:themeColor="text1"/>
          <w:sz w:val="24"/>
          <w:szCs w:val="24"/>
        </w:rPr>
        <w:t xml:space="preserve"> и </w:t>
      </w:r>
      <w:hyperlink r:id="rId26">
        <w:r>
          <w:rPr>
            <w:rStyle w:val="ae"/>
            <w:rFonts w:ascii="Times New Roman" w:hAnsi="Times New Roman" w:cs="Times New Roman"/>
            <w:color w:val="000000" w:themeColor="text1"/>
            <w:sz w:val="24"/>
            <w:szCs w:val="24"/>
          </w:rPr>
          <w:t>7.3 статьи 96</w:t>
        </w:r>
      </w:hyperlink>
      <w:r>
        <w:rPr>
          <w:rFonts w:ascii="Times New Roman" w:hAnsi="Times New Roman" w:cs="Times New Roman"/>
          <w:color w:val="000000" w:themeColor="text1"/>
          <w:sz w:val="24"/>
          <w:szCs w:val="24"/>
        </w:rPr>
        <w:t xml:space="preserve"> Закона № 44-ФЗ.</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8.6. </w:t>
      </w:r>
      <w:proofErr w:type="gramStart"/>
      <w:r>
        <w:rPr>
          <w:rFonts w:ascii="Times New Roman" w:hAnsi="Times New Roman" w:cs="Times New Roman"/>
          <w:color w:val="000000" w:themeColor="text1"/>
          <w:sz w:val="24"/>
          <w:szCs w:val="24"/>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7">
        <w:r>
          <w:rPr>
            <w:rStyle w:val="ae"/>
            <w:rFonts w:ascii="Times New Roman" w:hAnsi="Times New Roman" w:cs="Times New Roman"/>
            <w:color w:val="000000" w:themeColor="text1"/>
            <w:sz w:val="24"/>
            <w:szCs w:val="24"/>
          </w:rPr>
          <w:t>частями 7</w:t>
        </w:r>
      </w:hyperlink>
      <w:r>
        <w:rPr>
          <w:rFonts w:ascii="Times New Roman" w:hAnsi="Times New Roman" w:cs="Times New Roman"/>
          <w:color w:val="000000" w:themeColor="text1"/>
          <w:sz w:val="24"/>
          <w:szCs w:val="24"/>
        </w:rPr>
        <w:t xml:space="preserve">, </w:t>
      </w:r>
      <w:hyperlink r:id="rId28">
        <w:r>
          <w:rPr>
            <w:rStyle w:val="ae"/>
            <w:rFonts w:ascii="Times New Roman" w:hAnsi="Times New Roman" w:cs="Times New Roman"/>
            <w:color w:val="000000" w:themeColor="text1"/>
            <w:sz w:val="24"/>
            <w:szCs w:val="24"/>
          </w:rPr>
          <w:t>7.1</w:t>
        </w:r>
      </w:hyperlink>
      <w:r>
        <w:rPr>
          <w:rFonts w:ascii="Times New Roman" w:hAnsi="Times New Roman" w:cs="Times New Roman"/>
          <w:color w:val="000000" w:themeColor="text1"/>
          <w:sz w:val="24"/>
          <w:szCs w:val="24"/>
        </w:rPr>
        <w:t xml:space="preserve"> и </w:t>
      </w:r>
      <w:hyperlink r:id="rId29">
        <w:r>
          <w:rPr>
            <w:rStyle w:val="ae"/>
            <w:rFonts w:ascii="Times New Roman" w:hAnsi="Times New Roman" w:cs="Times New Roman"/>
            <w:color w:val="000000" w:themeColor="text1"/>
            <w:sz w:val="24"/>
            <w:szCs w:val="24"/>
          </w:rPr>
          <w:t>7.2 статьи 96</w:t>
        </w:r>
      </w:hyperlink>
      <w:r>
        <w:rPr>
          <w:rFonts w:ascii="Times New Roman" w:hAnsi="Times New Roman" w:cs="Times New Roman"/>
          <w:color w:val="000000" w:themeColor="text1"/>
          <w:sz w:val="24"/>
          <w:szCs w:val="24"/>
        </w:rPr>
        <w:t xml:space="preserve"> Закона № 44-ФЗ возвращаются Поставщику в течение 15 дней  с даты исполнения Поставщиком своих обязательств по настоящему Контракту.</w:t>
      </w:r>
      <w:proofErr w:type="gramEnd"/>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8.7. </w:t>
      </w:r>
      <w:r>
        <w:rPr>
          <w:rFonts w:ascii="Times New Roman" w:hAnsi="Times New Roman" w:cs="Times New Roman"/>
          <w:sz w:val="24"/>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w:t>
      </w:r>
      <w:r>
        <w:rPr>
          <w:rFonts w:ascii="Times New Roman" w:hAnsi="Times New Roman" w:cs="Times New Roman"/>
          <w:sz w:val="24"/>
          <w:szCs w:val="24"/>
        </w:rPr>
        <w:lastRenderedPageBreak/>
        <w:t xml:space="preserve">(бенефициара), соответствующего условиям такой независимой гарантии, при отсутствии предусмотренных Гражданским </w:t>
      </w:r>
      <w:hyperlink r:id="rId30">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оснований для отказа в удовлетворении этого требования.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8.8. </w:t>
      </w:r>
      <w:proofErr w:type="gramStart"/>
      <w:r>
        <w:rPr>
          <w:rFonts w:ascii="Times New Roman" w:hAnsi="Times New Roman" w:cs="Times New Roman"/>
          <w:color w:val="000000" w:themeColor="text1"/>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Pr>
          <w:rFonts w:ascii="Times New Roman" w:hAnsi="Times New Roman" w:cs="Times New Roman"/>
          <w:color w:val="000000" w:themeColor="text1"/>
          <w:sz w:val="24"/>
          <w:szCs w:val="24"/>
        </w:rPr>
        <w:t xml:space="preserve"> Размер такого обеспечения может быть уменьшен в порядке и случаях, которые предусмотрены </w:t>
      </w:r>
      <w:hyperlink r:id="rId31">
        <w:r>
          <w:rPr>
            <w:rStyle w:val="ae"/>
            <w:rFonts w:ascii="Times New Roman" w:hAnsi="Times New Roman" w:cs="Times New Roman"/>
            <w:color w:val="000000" w:themeColor="text1"/>
            <w:sz w:val="24"/>
            <w:szCs w:val="24"/>
          </w:rPr>
          <w:t>частями 7</w:t>
        </w:r>
      </w:hyperlink>
      <w:r>
        <w:rPr>
          <w:rFonts w:ascii="Times New Roman" w:hAnsi="Times New Roman" w:cs="Times New Roman"/>
          <w:color w:val="000000" w:themeColor="text1"/>
          <w:sz w:val="24"/>
          <w:szCs w:val="24"/>
        </w:rPr>
        <w:t xml:space="preserve">, </w:t>
      </w:r>
      <w:hyperlink r:id="rId32">
        <w:r>
          <w:rPr>
            <w:rStyle w:val="ae"/>
            <w:rFonts w:ascii="Times New Roman" w:hAnsi="Times New Roman" w:cs="Times New Roman"/>
            <w:color w:val="000000" w:themeColor="text1"/>
            <w:sz w:val="24"/>
            <w:szCs w:val="24"/>
          </w:rPr>
          <w:t>7.1</w:t>
        </w:r>
      </w:hyperlink>
      <w:r>
        <w:rPr>
          <w:rFonts w:ascii="Times New Roman" w:hAnsi="Times New Roman" w:cs="Times New Roman"/>
          <w:color w:val="000000" w:themeColor="text1"/>
          <w:sz w:val="24"/>
          <w:szCs w:val="24"/>
        </w:rPr>
        <w:t xml:space="preserve">, </w:t>
      </w:r>
      <w:hyperlink r:id="rId33">
        <w:r>
          <w:rPr>
            <w:rStyle w:val="ae"/>
            <w:rFonts w:ascii="Times New Roman" w:hAnsi="Times New Roman" w:cs="Times New Roman"/>
            <w:color w:val="000000" w:themeColor="text1"/>
            <w:sz w:val="24"/>
            <w:szCs w:val="24"/>
          </w:rPr>
          <w:t>7.2</w:t>
        </w:r>
      </w:hyperlink>
      <w:r>
        <w:rPr>
          <w:rFonts w:ascii="Times New Roman" w:hAnsi="Times New Roman" w:cs="Times New Roman"/>
          <w:color w:val="000000" w:themeColor="text1"/>
          <w:sz w:val="24"/>
          <w:szCs w:val="24"/>
        </w:rPr>
        <w:t xml:space="preserve"> и </w:t>
      </w:r>
      <w:hyperlink r:id="rId34">
        <w:r>
          <w:rPr>
            <w:rStyle w:val="ae"/>
            <w:rFonts w:ascii="Times New Roman" w:hAnsi="Times New Roman" w:cs="Times New Roman"/>
            <w:color w:val="000000" w:themeColor="text1"/>
            <w:sz w:val="24"/>
            <w:szCs w:val="24"/>
          </w:rPr>
          <w:t>7.3 статьи 96</w:t>
        </w:r>
      </w:hyperlink>
      <w:r>
        <w:rPr>
          <w:rFonts w:ascii="Times New Roman" w:hAnsi="Times New Roman" w:cs="Times New Roman"/>
          <w:color w:val="000000" w:themeColor="text1"/>
          <w:sz w:val="24"/>
          <w:szCs w:val="24"/>
        </w:rPr>
        <w:t xml:space="preserve"> Закона № 44-ФЗ.</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8.9. </w:t>
      </w:r>
      <w:proofErr w:type="gramStart"/>
      <w:r>
        <w:rPr>
          <w:rFonts w:ascii="Times New Roman" w:hAnsi="Times New Roman" w:cs="Times New Roman"/>
          <w:color w:val="262626"/>
          <w:sz w:val="24"/>
          <w:szCs w:val="24"/>
          <w:shd w:val="clear" w:color="auto" w:fill="FFFFFF"/>
        </w:rPr>
        <w:t>В случае заключения настоящего Контракта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Контракта, в том числе с учетом положений статьи 37 Закона № 44-ФЗ, в случае предоставления Поставщиком информации согласно части 8.1 статьи 96 Закона № 44-ФЗ. </w:t>
      </w:r>
      <w:proofErr w:type="gramEnd"/>
    </w:p>
    <w:p w:rsidR="004F2BC9" w:rsidRDefault="004F2BC9">
      <w:pPr>
        <w:pStyle w:val="ConsPlusNormal0"/>
        <w:ind w:firstLine="54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ОБСТОЯТЕЛЬСТВА НЕПРЕОДОЛИМОЙ СИЛЫ</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8" w:name="P254"/>
      <w:bookmarkEnd w:id="18"/>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9" w:name="P255"/>
      <w:bookmarkEnd w:id="19"/>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9.4. </w:t>
      </w:r>
      <w:proofErr w:type="gramStart"/>
      <w:r>
        <w:rPr>
          <w:rFonts w:ascii="Times New Roman" w:hAnsi="Times New Roman" w:cs="Times New Roman"/>
          <w:color w:val="000000" w:themeColor="text1"/>
          <w:sz w:val="24"/>
          <w:szCs w:val="24"/>
        </w:rPr>
        <w:t xml:space="preserve">Если одна из Сторон не направит или несвоевременно направит документы, указанные в </w:t>
      </w:r>
      <w:hyperlink w:anchor="P254">
        <w:r>
          <w:rPr>
            <w:rFonts w:ascii="Times New Roman" w:hAnsi="Times New Roman" w:cs="Times New Roman"/>
            <w:color w:val="000000" w:themeColor="text1"/>
            <w:sz w:val="24"/>
            <w:szCs w:val="24"/>
          </w:rPr>
          <w:t>пунктах 9.2</w:t>
        </w:r>
      </w:hyperlink>
      <w:r>
        <w:rPr>
          <w:rFonts w:ascii="Times New Roman" w:hAnsi="Times New Roman" w:cs="Times New Roman"/>
          <w:color w:val="000000" w:themeColor="text1"/>
          <w:sz w:val="24"/>
          <w:szCs w:val="24"/>
        </w:rPr>
        <w:t xml:space="preserve"> - </w:t>
      </w:r>
      <w:hyperlink w:anchor="P255">
        <w:r>
          <w:rPr>
            <w:rFonts w:ascii="Times New Roman" w:hAnsi="Times New Roman" w:cs="Times New Roman"/>
            <w:color w:val="000000" w:themeColor="text1"/>
            <w:sz w:val="24"/>
            <w:szCs w:val="24"/>
          </w:rPr>
          <w:t>9.3</w:t>
        </w:r>
      </w:hyperlink>
      <w:r>
        <w:rPr>
          <w:rFonts w:ascii="Times New Roman" w:hAnsi="Times New Roman" w:cs="Times New Roman"/>
          <w:color w:val="000000" w:themeColor="text1"/>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Pr>
          <w:rFonts w:ascii="Times New Roman" w:hAnsi="Times New Roman" w:cs="Times New Roman"/>
          <w:color w:val="000000" w:themeColor="text1"/>
          <w:sz w:val="24"/>
          <w:szCs w:val="24"/>
        </w:rPr>
        <w:t xml:space="preserve"> с неисполнением и (или) ненадлежащим исполнением обязательств по настоящему Контракту.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 В случае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если обстоятельства непреодолимой силы будут сохраняться более 30 (тридцати)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РАССМОТРЕНИЕ И РАЗРЕШЕНИЕ СПОРОВ</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Все споры, возникающие из настоящего Контракта, Стороны могут разрешать путем переговоров.</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Все споры, возникающие из настоящего Контракта, подлежат передаче на разрешение в Арбитражный суд Рязанской области в соответствии с действующим законодательством Российской Федерации и настоящим Контрактом.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10.3.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35">
        <w:r>
          <w:rPr>
            <w:rFonts w:ascii="Times New Roman" w:hAnsi="Times New Roman" w:cs="Times New Roman"/>
            <w:color w:val="000000" w:themeColor="text1"/>
            <w:sz w:val="24"/>
            <w:szCs w:val="24"/>
          </w:rPr>
          <w:t>части 5 статьи 4</w:t>
        </w:r>
      </w:hyperlink>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Сторона должна дать в письменной форме ответ на претензию по существу в срок не позднее 5 календарных дней </w:t>
      </w:r>
      <w:proofErr w:type="gramStart"/>
      <w:r>
        <w:rPr>
          <w:rFonts w:ascii="Times New Roman" w:hAnsi="Times New Roman" w:cs="Times New Roman"/>
          <w:color w:val="000000" w:themeColor="text1"/>
          <w:sz w:val="24"/>
          <w:szCs w:val="24"/>
        </w:rPr>
        <w:t>с даты получения</w:t>
      </w:r>
      <w:proofErr w:type="gramEnd"/>
      <w:r>
        <w:rPr>
          <w:rFonts w:ascii="Times New Roman" w:hAnsi="Times New Roman" w:cs="Times New Roman"/>
          <w:color w:val="000000" w:themeColor="text1"/>
          <w:sz w:val="24"/>
          <w:szCs w:val="24"/>
        </w:rPr>
        <w:t xml:space="preserve"> претензии.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10.7. Если требования в претензии подлежат денежной оценке, в претензии указывается </w:t>
      </w:r>
      <w:proofErr w:type="spellStart"/>
      <w:r>
        <w:rPr>
          <w:rFonts w:ascii="Times New Roman" w:hAnsi="Times New Roman" w:cs="Times New Roman"/>
          <w:color w:val="000000" w:themeColor="text1"/>
          <w:sz w:val="24"/>
          <w:szCs w:val="24"/>
        </w:rPr>
        <w:t>истребуемая</w:t>
      </w:r>
      <w:proofErr w:type="spellEnd"/>
      <w:r>
        <w:rPr>
          <w:rFonts w:ascii="Times New Roman" w:hAnsi="Times New Roman" w:cs="Times New Roman"/>
          <w:color w:val="000000" w:themeColor="text1"/>
          <w:sz w:val="24"/>
          <w:szCs w:val="24"/>
        </w:rPr>
        <w:t xml:space="preserve"> денежная сумма и ее полный и обоснованный расчет.</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10.10. </w:t>
      </w:r>
      <w:proofErr w:type="gramStart"/>
      <w:r>
        <w:rPr>
          <w:rFonts w:ascii="Times New Roman" w:hAnsi="Times New Roman" w:cs="Times New Roman"/>
          <w:color w:val="000000" w:themeColor="text1"/>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Рязанской области.</w:t>
      </w:r>
      <w:proofErr w:type="gramEnd"/>
    </w:p>
    <w:p w:rsidR="004F2BC9" w:rsidRDefault="00902490">
      <w:pPr>
        <w:pStyle w:val="ConsPlusNormal0"/>
        <w:ind w:firstLine="54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 xml:space="preserve">10.11. </w:t>
      </w:r>
      <w:proofErr w:type="gramStart"/>
      <w:r>
        <w:rPr>
          <w:rFonts w:ascii="Times New Roman" w:eastAsiaTheme="minorHAnsi" w:hAnsi="Times New Roman" w:cs="Times New Roman"/>
          <w:color w:val="000000" w:themeColor="text1"/>
          <w:sz w:val="24"/>
          <w:szCs w:val="24"/>
          <w:lang w:eastAsia="en-US"/>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w:t>
      </w:r>
      <w:proofErr w:type="gramEnd"/>
      <w:r>
        <w:rPr>
          <w:rFonts w:ascii="Times New Roman" w:eastAsiaTheme="minorHAnsi" w:hAnsi="Times New Roman" w:cs="Times New Roman"/>
          <w:color w:val="000000" w:themeColor="text1"/>
          <w:sz w:val="24"/>
          <w:szCs w:val="24"/>
          <w:lang w:eastAsia="en-US"/>
        </w:rPr>
        <w:t xml:space="preserve"> </w:t>
      </w:r>
      <w:proofErr w:type="gramStart"/>
      <w:r>
        <w:rPr>
          <w:rFonts w:ascii="Times New Roman" w:eastAsiaTheme="minorHAnsi" w:hAnsi="Times New Roman" w:cs="Times New Roman"/>
          <w:color w:val="000000" w:themeColor="text1"/>
          <w:sz w:val="24"/>
          <w:szCs w:val="24"/>
          <w:lang w:eastAsia="en-US"/>
        </w:rPr>
        <w:t xml:space="preserve">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36">
        <w:r>
          <w:rPr>
            <w:rFonts w:ascii="Times New Roman" w:eastAsiaTheme="minorHAnsi" w:hAnsi="Times New Roman" w:cs="Times New Roman"/>
            <w:color w:val="000000" w:themeColor="text1"/>
            <w:sz w:val="24"/>
            <w:szCs w:val="24"/>
            <w:lang w:eastAsia="en-US"/>
          </w:rPr>
          <w:t>пунктом 5 части 11 статьи 24</w:t>
        </w:r>
      </w:hyperlink>
      <w:r>
        <w:rPr>
          <w:rFonts w:ascii="Times New Roman" w:eastAsiaTheme="minorHAnsi" w:hAnsi="Times New Roman" w:cs="Times New Roman"/>
          <w:color w:val="000000" w:themeColor="text1"/>
          <w:sz w:val="24"/>
          <w:szCs w:val="24"/>
          <w:lang w:eastAsia="en-US"/>
        </w:rPr>
        <w:t xml:space="preserve"> Закона </w:t>
      </w:r>
      <w:r>
        <w:rPr>
          <w:rFonts w:ascii="Times New Roman" w:hAnsi="Times New Roman" w:cs="Times New Roman"/>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eastAsiaTheme="minorHAnsi" w:hAnsi="Times New Roman" w:cs="Times New Roman"/>
          <w:color w:val="000000" w:themeColor="text1"/>
          <w:sz w:val="24"/>
          <w:szCs w:val="24"/>
          <w:lang w:eastAsia="en-US"/>
        </w:rPr>
        <w:t>), такой обмен осуществляется с использованием единой информационной системы путем направления электронных уведомлений</w:t>
      </w:r>
      <w:proofErr w:type="gramEnd"/>
      <w:r>
        <w:rPr>
          <w:rFonts w:ascii="Times New Roman" w:eastAsiaTheme="minorHAnsi" w:hAnsi="Times New Roman" w:cs="Times New Roman"/>
          <w:color w:val="000000" w:themeColor="text1"/>
          <w:sz w:val="24"/>
          <w:szCs w:val="24"/>
          <w:lang w:eastAsia="en-US"/>
        </w:rPr>
        <w:t>.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 СРОК ДЕЙСТВИЯ И ПОРЯДОК ИЗМЕНЕНИЯ,</w:t>
      </w:r>
    </w:p>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РАСТОРЖЕНИЯ КОНТРАКТА</w:t>
      </w:r>
    </w:p>
    <w:p w:rsidR="004F2BC9" w:rsidRDefault="00902490">
      <w:pPr>
        <w:pStyle w:val="ConsPlusNormal0"/>
        <w:ind w:firstLine="540"/>
        <w:jc w:val="both"/>
        <w:rPr>
          <w:rFonts w:ascii="Times New Roman" w:hAnsi="Times New Roman" w:cs="Times New Roman"/>
          <w:color w:val="000000" w:themeColor="text1"/>
          <w:sz w:val="24"/>
          <w:szCs w:val="24"/>
        </w:rPr>
      </w:pPr>
      <w:bookmarkStart w:id="20" w:name="P275"/>
      <w:bookmarkEnd w:id="20"/>
      <w:r>
        <w:rPr>
          <w:rFonts w:ascii="Times New Roman" w:hAnsi="Times New Roman" w:cs="Times New Roman"/>
          <w:color w:val="000000" w:themeColor="text1"/>
          <w:sz w:val="24"/>
          <w:szCs w:val="24"/>
        </w:rPr>
        <w:t>11.1. Настоящий Контра</w:t>
      </w:r>
      <w:proofErr w:type="gramStart"/>
      <w:r>
        <w:rPr>
          <w:rFonts w:ascii="Times New Roman" w:hAnsi="Times New Roman" w:cs="Times New Roman"/>
          <w:color w:val="000000" w:themeColor="text1"/>
          <w:sz w:val="24"/>
          <w:szCs w:val="24"/>
        </w:rPr>
        <w:t>кт вст</w:t>
      </w:r>
      <w:proofErr w:type="gramEnd"/>
      <w:r>
        <w:rPr>
          <w:rFonts w:ascii="Times New Roman" w:hAnsi="Times New Roman" w:cs="Times New Roman"/>
          <w:color w:val="000000" w:themeColor="text1"/>
          <w:sz w:val="24"/>
          <w:szCs w:val="24"/>
        </w:rPr>
        <w:t xml:space="preserve">упает в силу с даты его заключения обеими Сторонами и действует по «31» января 2025 г., а в части неисполненных обязательств - до полного их </w:t>
      </w:r>
      <w:r>
        <w:rPr>
          <w:rFonts w:ascii="Times New Roman" w:hAnsi="Times New Roman" w:cs="Times New Roman"/>
          <w:color w:val="000000" w:themeColor="text1"/>
          <w:sz w:val="24"/>
          <w:szCs w:val="24"/>
        </w:rPr>
        <w:lastRenderedPageBreak/>
        <w:t>исполнения Сторонами. Окончание срока действия настоящего Контракта не влечет прекращения неисполненных обязатель</w:t>
      </w:r>
      <w:proofErr w:type="gramStart"/>
      <w:r>
        <w:rPr>
          <w:rFonts w:ascii="Times New Roman" w:hAnsi="Times New Roman" w:cs="Times New Roman"/>
          <w:color w:val="000000" w:themeColor="text1"/>
          <w:sz w:val="24"/>
          <w:szCs w:val="24"/>
        </w:rPr>
        <w:t>ств Ст</w:t>
      </w:r>
      <w:proofErr w:type="gramEnd"/>
      <w:r>
        <w:rPr>
          <w:rFonts w:ascii="Times New Roman" w:hAnsi="Times New Roman" w:cs="Times New Roman"/>
          <w:color w:val="000000" w:themeColor="text1"/>
          <w:sz w:val="24"/>
          <w:szCs w:val="24"/>
        </w:rPr>
        <w:t>орон по настоящему Контракту.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11.3. Информация о Поставщике, с которым Контракт </w:t>
      </w:r>
      <w:proofErr w:type="gramStart"/>
      <w:r>
        <w:rPr>
          <w:rFonts w:ascii="Times New Roman" w:hAnsi="Times New Roman" w:cs="Times New Roman"/>
          <w:color w:val="000000" w:themeColor="text1"/>
          <w:sz w:val="24"/>
          <w:szCs w:val="24"/>
        </w:rPr>
        <w:t>был</w:t>
      </w:r>
      <w:proofErr w:type="gramEnd"/>
      <w:r>
        <w:rPr>
          <w:rFonts w:ascii="Times New Roman" w:hAnsi="Times New Roman" w:cs="Times New Roman"/>
          <w:color w:val="000000" w:themeColor="text1"/>
          <w:sz w:val="24"/>
          <w:szCs w:val="24"/>
        </w:rPr>
        <w:t xml:space="preserve"> расторгнут в связи с односторонним отказом Заказчика от исполнения Контракта, включается в установленном </w:t>
      </w:r>
      <w:hyperlink r:id="rId37">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порядке в реестр недобросовестных поставщиков.</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38">
        <w:r>
          <w:rPr>
            <w:rFonts w:ascii="Times New Roman" w:hAnsi="Times New Roman" w:cs="Times New Roman"/>
            <w:color w:val="000000" w:themeColor="text1"/>
            <w:sz w:val="24"/>
            <w:szCs w:val="24"/>
          </w:rPr>
          <w:t>статьей 95</w:t>
        </w:r>
      </w:hyperlink>
      <w:r>
        <w:rPr>
          <w:rFonts w:ascii="Times New Roman" w:hAnsi="Times New Roman" w:cs="Times New Roman"/>
          <w:color w:val="000000" w:themeColor="text1"/>
          <w:sz w:val="24"/>
          <w:szCs w:val="24"/>
        </w:rPr>
        <w:t xml:space="preserve"> Закона № 44-ФЗ.</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XII. ПРОЧИЕ ПОЛОЖЕНИЯ </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рабочих дней </w:t>
      </w:r>
      <w:proofErr w:type="gramStart"/>
      <w:r>
        <w:rPr>
          <w:rFonts w:ascii="Times New Roman" w:hAnsi="Times New Roman" w:cs="Times New Roman"/>
          <w:color w:val="000000" w:themeColor="text1"/>
          <w:sz w:val="24"/>
          <w:szCs w:val="24"/>
        </w:rPr>
        <w:t>с даты</w:t>
      </w:r>
      <w:proofErr w:type="gramEnd"/>
      <w:r>
        <w:rPr>
          <w:rFonts w:ascii="Times New Roman" w:hAnsi="Times New Roman" w:cs="Times New Roman"/>
          <w:color w:val="000000" w:themeColor="text1"/>
          <w:sz w:val="24"/>
          <w:szCs w:val="24"/>
        </w:rPr>
        <w:t xml:space="preserve"> такого изменения. При этом если Поставщик не </w:t>
      </w:r>
      <w:proofErr w:type="gramStart"/>
      <w:r>
        <w:rPr>
          <w:rFonts w:ascii="Times New Roman" w:hAnsi="Times New Roman" w:cs="Times New Roman"/>
          <w:color w:val="000000" w:themeColor="text1"/>
          <w:sz w:val="24"/>
          <w:szCs w:val="24"/>
        </w:rPr>
        <w:t>исполнит</w:t>
      </w:r>
      <w:proofErr w:type="gramEnd"/>
      <w:r>
        <w:rPr>
          <w:rFonts w:ascii="Times New Roman" w:hAnsi="Times New Roman" w:cs="Times New Roman"/>
          <w:color w:val="000000" w:themeColor="text1"/>
          <w:sz w:val="24"/>
          <w:szCs w:val="24"/>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12.3. </w:t>
      </w:r>
      <w:proofErr w:type="gramStart"/>
      <w:r>
        <w:rPr>
          <w:rFonts w:ascii="Times New Roman" w:hAnsi="Times New Roman" w:cs="Times New Roman"/>
          <w:color w:val="000000" w:themeColor="text1"/>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r>
          <w:rPr>
            <w:rFonts w:ascii="Times New Roman" w:hAnsi="Times New Roman" w:cs="Times New Roman"/>
            <w:color w:val="000000" w:themeColor="text1"/>
            <w:sz w:val="24"/>
            <w:szCs w:val="24"/>
          </w:rPr>
          <w:t>разделе XIV</w:t>
        </w:r>
      </w:hyperlink>
      <w:r>
        <w:rPr>
          <w:rFonts w:ascii="Times New Roman" w:hAnsi="Times New Roman" w:cs="Times New Roman"/>
          <w:color w:val="000000" w:themeColor="text1"/>
          <w:sz w:val="24"/>
          <w:szCs w:val="24"/>
        </w:rPr>
        <w:t xml:space="preserve"> настоящего Контракта, либо с использованием электронной почты на электронные адреса, указанные в </w:t>
      </w:r>
      <w:hyperlink w:anchor="P306">
        <w:r>
          <w:rPr>
            <w:rFonts w:ascii="Times New Roman" w:hAnsi="Times New Roman" w:cs="Times New Roman"/>
            <w:color w:val="000000" w:themeColor="text1"/>
            <w:sz w:val="24"/>
            <w:szCs w:val="24"/>
          </w:rPr>
          <w:t>разделе XIV</w:t>
        </w:r>
      </w:hyperlink>
      <w:r>
        <w:rPr>
          <w:rFonts w:ascii="Times New Roman" w:hAnsi="Times New Roman" w:cs="Times New Roman"/>
          <w:color w:val="000000" w:themeColor="text1"/>
          <w:sz w:val="24"/>
          <w:szCs w:val="24"/>
        </w:rPr>
        <w:t xml:space="preserve"> настоящего Контракта, либо с использованием факсимильной</w:t>
      </w:r>
      <w:proofErr w:type="gramEnd"/>
      <w:r>
        <w:rPr>
          <w:rFonts w:ascii="Times New Roman" w:hAnsi="Times New Roman" w:cs="Times New Roman"/>
          <w:color w:val="000000" w:themeColor="text1"/>
          <w:sz w:val="24"/>
          <w:szCs w:val="24"/>
        </w:rPr>
        <w:t xml:space="preserve"> связи.</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r>
          <w:rPr>
            <w:rFonts w:ascii="Times New Roman" w:hAnsi="Times New Roman" w:cs="Times New Roman"/>
            <w:color w:val="000000" w:themeColor="text1"/>
            <w:sz w:val="24"/>
            <w:szCs w:val="24"/>
          </w:rPr>
          <w:t>разделе XIV</w:t>
        </w:r>
      </w:hyperlink>
      <w:r>
        <w:rPr>
          <w:rFonts w:ascii="Times New Roman" w:hAnsi="Times New Roman" w:cs="Times New Roman"/>
          <w:color w:val="000000" w:themeColor="text1"/>
          <w:sz w:val="24"/>
          <w:szCs w:val="24"/>
        </w:rPr>
        <w:t xml:space="preserve"> настоящего Контракта, считается надлежащим уведомлением Сторон.</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 Настоящий Контракт составлен в форме электронного документа, подписанного усиленными электронными подписями Сторон.</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XIII. ПЕРЕЧЕНЬ ПРИЛОЖЕНИЙ </w:t>
      </w:r>
    </w:p>
    <w:p w:rsidR="004F2BC9" w:rsidRDefault="00902490">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Неотъемлемой частью настоящего Контракта является следующее:</w:t>
      </w:r>
    </w:p>
    <w:p w:rsidR="004F2BC9" w:rsidRDefault="004F2BC9">
      <w:pPr>
        <w:pStyle w:val="ConsPlusNormal0"/>
        <w:spacing w:before="220"/>
        <w:ind w:firstLine="540"/>
        <w:jc w:val="both"/>
        <w:rPr>
          <w:rFonts w:ascii="Times New Roman" w:hAnsi="Times New Roman" w:cs="Times New Roman"/>
          <w:color w:val="000000" w:themeColor="text1"/>
          <w:sz w:val="24"/>
          <w:szCs w:val="24"/>
        </w:rPr>
      </w:pPr>
      <w:hyperlink w:anchor="P326">
        <w:r w:rsidR="00902490">
          <w:rPr>
            <w:rFonts w:ascii="Times New Roman" w:hAnsi="Times New Roman" w:cs="Times New Roman"/>
            <w:color w:val="000000" w:themeColor="text1"/>
            <w:sz w:val="24"/>
            <w:szCs w:val="24"/>
          </w:rPr>
          <w:t>Приложение № 1</w:t>
        </w:r>
      </w:hyperlink>
      <w:r w:rsidR="00902490">
        <w:rPr>
          <w:rFonts w:ascii="Times New Roman" w:hAnsi="Times New Roman" w:cs="Times New Roman"/>
          <w:color w:val="000000" w:themeColor="text1"/>
          <w:sz w:val="24"/>
          <w:szCs w:val="24"/>
        </w:rPr>
        <w:t xml:space="preserve"> - Спецификация на 1 листе;</w:t>
      </w:r>
    </w:p>
    <w:p w:rsidR="004F2BC9" w:rsidRDefault="004F2BC9">
      <w:pPr>
        <w:pStyle w:val="ConsPlusNormal0"/>
        <w:spacing w:before="220"/>
        <w:ind w:firstLine="540"/>
        <w:jc w:val="both"/>
        <w:rPr>
          <w:rFonts w:ascii="Times New Roman" w:hAnsi="Times New Roman" w:cs="Times New Roman"/>
          <w:color w:val="000000" w:themeColor="text1"/>
          <w:sz w:val="24"/>
          <w:szCs w:val="24"/>
        </w:rPr>
      </w:pPr>
      <w:hyperlink w:anchor="P389">
        <w:r w:rsidR="00902490">
          <w:rPr>
            <w:rFonts w:ascii="Times New Roman" w:hAnsi="Times New Roman" w:cs="Times New Roman"/>
            <w:color w:val="000000" w:themeColor="text1"/>
            <w:sz w:val="24"/>
            <w:szCs w:val="24"/>
          </w:rPr>
          <w:t>Приложение № 2</w:t>
        </w:r>
      </w:hyperlink>
      <w:r w:rsidR="00902490">
        <w:rPr>
          <w:rFonts w:ascii="Times New Roman" w:hAnsi="Times New Roman" w:cs="Times New Roman"/>
          <w:color w:val="000000" w:themeColor="text1"/>
          <w:sz w:val="24"/>
          <w:szCs w:val="24"/>
        </w:rPr>
        <w:t xml:space="preserve"> - Техническое задание на 1 листе;</w:t>
      </w:r>
    </w:p>
    <w:p w:rsidR="004F2BC9" w:rsidRDefault="00902490">
      <w:pPr>
        <w:pStyle w:val="ConsPlusNormal0"/>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 3</w:t>
      </w:r>
      <w:hyperlink w:anchor="P465">
        <w:r>
          <w:rPr>
            <w:rFonts w:ascii="Times New Roman" w:hAnsi="Times New Roman" w:cs="Times New Roman"/>
            <w:color w:val="000000" w:themeColor="text1"/>
            <w:sz w:val="24"/>
            <w:szCs w:val="24"/>
          </w:rPr>
          <w:t xml:space="preserve"> - Форма заявки на поставку Товара на 1 листе;</w:t>
        </w:r>
      </w:hyperlink>
    </w:p>
    <w:p w:rsidR="004F2BC9" w:rsidRDefault="004F2BC9">
      <w:pPr>
        <w:pStyle w:val="ConsPlusNormal0"/>
        <w:spacing w:before="220"/>
        <w:ind w:firstLine="540"/>
        <w:jc w:val="both"/>
        <w:rPr>
          <w:rFonts w:ascii="Times New Roman" w:hAnsi="Times New Roman" w:cs="Times New Roman"/>
          <w:color w:val="000000" w:themeColor="text1"/>
          <w:sz w:val="24"/>
          <w:szCs w:val="24"/>
        </w:rPr>
      </w:pPr>
    </w:p>
    <w:p w:rsidR="004F2BC9" w:rsidRDefault="004F2BC9">
      <w:pPr>
        <w:pStyle w:val="ConsPlusNormal0"/>
        <w:jc w:val="center"/>
        <w:outlineLvl w:val="1"/>
        <w:rPr>
          <w:rFonts w:ascii="Times New Roman" w:hAnsi="Times New Roman" w:cs="Times New Roman"/>
          <w:color w:val="000000" w:themeColor="text1"/>
          <w:sz w:val="24"/>
          <w:szCs w:val="24"/>
        </w:rPr>
      </w:pPr>
      <w:bookmarkStart w:id="21" w:name="P306"/>
      <w:bookmarkEnd w:id="21"/>
    </w:p>
    <w:p w:rsidR="004F2BC9" w:rsidRDefault="00902490">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XIV. АДРЕСА. БАНКОВСКИЕ РЕКВИЗИТЫ И ПОДПИСИ СТОРОН:</w:t>
      </w:r>
    </w:p>
    <w:p w:rsidR="004F2BC9" w:rsidRDefault="004F2BC9">
      <w:pPr>
        <w:pStyle w:val="ConsPlusNormal0"/>
        <w:jc w:val="center"/>
        <w:outlineLvl w:val="1"/>
        <w:rPr>
          <w:rFonts w:ascii="Times New Roman" w:hAnsi="Times New Roman" w:cs="Times New Roman"/>
          <w:color w:val="000000" w:themeColor="text1"/>
          <w:sz w:val="24"/>
          <w:szCs w:val="24"/>
        </w:rPr>
      </w:pPr>
    </w:p>
    <w:tbl>
      <w:tblPr>
        <w:tblW w:w="5000" w:type="pct"/>
        <w:tblInd w:w="113" w:type="dxa"/>
        <w:tblLayout w:type="fixed"/>
        <w:tblLook w:val="00A0"/>
      </w:tblPr>
      <w:tblGrid>
        <w:gridCol w:w="4931"/>
        <w:gridCol w:w="4640"/>
      </w:tblGrid>
      <w:tr w:rsidR="004F2BC9">
        <w:trPr>
          <w:trHeight w:val="1389"/>
        </w:trPr>
        <w:tc>
          <w:tcPr>
            <w:tcW w:w="4819" w:type="dxa"/>
            <w:tcBorders>
              <w:top w:val="single" w:sz="4" w:space="0" w:color="000000"/>
              <w:left w:val="single" w:sz="4" w:space="0" w:color="000000"/>
              <w:bottom w:val="single" w:sz="4" w:space="0" w:color="000000"/>
              <w:right w:val="single" w:sz="4" w:space="0" w:color="000000"/>
            </w:tcBorders>
          </w:tcPr>
          <w:p w:rsidR="004F2BC9" w:rsidRDefault="00902490">
            <w:pPr>
              <w:shd w:val="clear" w:color="auto" w:fill="FFFFFF"/>
              <w:jc w:val="both"/>
              <w:rPr>
                <w:b/>
                <w:bCs/>
                <w:color w:val="000000" w:themeColor="text1"/>
                <w:spacing w:val="4"/>
                <w:sz w:val="24"/>
                <w:szCs w:val="24"/>
              </w:rPr>
            </w:pPr>
            <w:r>
              <w:rPr>
                <w:b/>
                <w:bCs/>
                <w:color w:val="000000" w:themeColor="text1"/>
                <w:spacing w:val="4"/>
                <w:sz w:val="24"/>
                <w:szCs w:val="24"/>
              </w:rPr>
              <w:t>Заказчик:</w:t>
            </w:r>
          </w:p>
          <w:p w:rsidR="004F2BC9" w:rsidRDefault="00902490">
            <w:pPr>
              <w:jc w:val="both"/>
              <w:rPr>
                <w:b/>
                <w:color w:val="000000" w:themeColor="text1"/>
                <w:sz w:val="24"/>
                <w:szCs w:val="24"/>
              </w:rPr>
            </w:pPr>
            <w:r>
              <w:rPr>
                <w:b/>
                <w:color w:val="000000" w:themeColor="text1"/>
                <w:sz w:val="24"/>
                <w:szCs w:val="24"/>
              </w:rPr>
              <w:t>Муниципальное бюджетное общеобразовательное учреждение "Спасская средняя общеобразовательная школа" Спасского муниципального района Рязанской области</w:t>
            </w:r>
          </w:p>
          <w:p w:rsidR="004F2BC9" w:rsidRDefault="00902490">
            <w:pPr>
              <w:jc w:val="both"/>
              <w:rPr>
                <w:color w:val="000000" w:themeColor="text1"/>
                <w:sz w:val="24"/>
                <w:szCs w:val="24"/>
              </w:rPr>
            </w:pPr>
            <w:r>
              <w:rPr>
                <w:color w:val="000000" w:themeColor="text1"/>
                <w:sz w:val="24"/>
                <w:szCs w:val="24"/>
              </w:rPr>
              <w:t>391050, Рязанская область, г</w:t>
            </w:r>
            <w:proofErr w:type="gramStart"/>
            <w:r>
              <w:rPr>
                <w:color w:val="000000" w:themeColor="text1"/>
                <w:sz w:val="24"/>
                <w:szCs w:val="24"/>
              </w:rPr>
              <w:t>.С</w:t>
            </w:r>
            <w:proofErr w:type="gramEnd"/>
            <w:r>
              <w:rPr>
                <w:color w:val="000000" w:themeColor="text1"/>
                <w:sz w:val="24"/>
                <w:szCs w:val="24"/>
              </w:rPr>
              <w:t>пасск-Рязанский, улица Войкова, д. 68</w:t>
            </w:r>
          </w:p>
          <w:p w:rsidR="004F2BC9" w:rsidRDefault="00902490">
            <w:pPr>
              <w:jc w:val="both"/>
              <w:rPr>
                <w:color w:val="000000" w:themeColor="text1"/>
                <w:sz w:val="24"/>
                <w:szCs w:val="24"/>
              </w:rPr>
            </w:pPr>
            <w:r>
              <w:rPr>
                <w:color w:val="000000" w:themeColor="text1"/>
                <w:sz w:val="24"/>
                <w:szCs w:val="24"/>
              </w:rPr>
              <w:t>ИНН: 6220008888</w:t>
            </w:r>
          </w:p>
          <w:p w:rsidR="004F2BC9" w:rsidRDefault="00902490">
            <w:pPr>
              <w:jc w:val="both"/>
              <w:rPr>
                <w:color w:val="000000" w:themeColor="text1"/>
                <w:sz w:val="24"/>
                <w:szCs w:val="24"/>
              </w:rPr>
            </w:pPr>
            <w:r>
              <w:rPr>
                <w:color w:val="000000" w:themeColor="text1"/>
                <w:sz w:val="24"/>
                <w:szCs w:val="24"/>
              </w:rPr>
              <w:t>КПП: 622001001</w:t>
            </w:r>
          </w:p>
          <w:p w:rsidR="004F2BC9" w:rsidRDefault="00902490">
            <w:pPr>
              <w:jc w:val="both"/>
              <w:rPr>
                <w:color w:val="000000" w:themeColor="text1"/>
                <w:sz w:val="24"/>
                <w:szCs w:val="24"/>
              </w:rPr>
            </w:pPr>
            <w:r>
              <w:rPr>
                <w:color w:val="000000" w:themeColor="text1"/>
                <w:sz w:val="24"/>
                <w:szCs w:val="24"/>
              </w:rPr>
              <w:t>ОГРН: 1116215001275</w:t>
            </w:r>
          </w:p>
          <w:p w:rsidR="004F2BC9" w:rsidRDefault="00902490">
            <w:pPr>
              <w:jc w:val="both"/>
              <w:rPr>
                <w:color w:val="000000" w:themeColor="text1"/>
                <w:sz w:val="24"/>
                <w:szCs w:val="24"/>
              </w:rPr>
            </w:pPr>
            <w:r>
              <w:rPr>
                <w:color w:val="000000" w:themeColor="text1"/>
                <w:sz w:val="24"/>
                <w:szCs w:val="24"/>
              </w:rPr>
              <w:t>Плательщик: Финансово-казначейское управление администрации Спасского района (МБОУ "</w:t>
            </w:r>
            <w:proofErr w:type="gramStart"/>
            <w:r>
              <w:rPr>
                <w:color w:val="000000" w:themeColor="text1"/>
                <w:sz w:val="24"/>
                <w:szCs w:val="24"/>
              </w:rPr>
              <w:t>Спасская</w:t>
            </w:r>
            <w:proofErr w:type="gramEnd"/>
            <w:r>
              <w:rPr>
                <w:color w:val="000000" w:themeColor="text1"/>
                <w:sz w:val="24"/>
                <w:szCs w:val="24"/>
              </w:rPr>
              <w:t xml:space="preserve"> СОШ" л/с 20596Х29060)</w:t>
            </w:r>
          </w:p>
          <w:p w:rsidR="004F2BC9" w:rsidRDefault="00902490">
            <w:pPr>
              <w:jc w:val="both"/>
              <w:rPr>
                <w:color w:val="000000" w:themeColor="text1"/>
                <w:sz w:val="24"/>
                <w:szCs w:val="24"/>
              </w:rPr>
            </w:pPr>
            <w:proofErr w:type="gramStart"/>
            <w:r>
              <w:rPr>
                <w:color w:val="000000" w:themeColor="text1"/>
                <w:sz w:val="24"/>
                <w:szCs w:val="24"/>
              </w:rPr>
              <w:t>Р</w:t>
            </w:r>
            <w:proofErr w:type="gramEnd"/>
            <w:r>
              <w:rPr>
                <w:color w:val="000000" w:themeColor="text1"/>
                <w:sz w:val="24"/>
                <w:szCs w:val="24"/>
              </w:rPr>
              <w:t>/с: 03234643616460005900</w:t>
            </w:r>
          </w:p>
          <w:p w:rsidR="004F2BC9" w:rsidRDefault="00902490">
            <w:pPr>
              <w:jc w:val="both"/>
              <w:rPr>
                <w:color w:val="000000" w:themeColor="text1"/>
                <w:sz w:val="24"/>
                <w:szCs w:val="24"/>
              </w:rPr>
            </w:pPr>
            <w:r>
              <w:rPr>
                <w:color w:val="000000" w:themeColor="text1"/>
                <w:sz w:val="24"/>
                <w:szCs w:val="24"/>
              </w:rPr>
              <w:t xml:space="preserve">Банк плательщика: ОТДЕЛЕНИЕ РЯЗАНЬ БАНКА РОССИИ//УФК по Рязанской области </w:t>
            </w:r>
            <w:proofErr w:type="gramStart"/>
            <w:r>
              <w:rPr>
                <w:color w:val="000000" w:themeColor="text1"/>
                <w:sz w:val="24"/>
                <w:szCs w:val="24"/>
              </w:rPr>
              <w:t>г</w:t>
            </w:r>
            <w:proofErr w:type="gramEnd"/>
            <w:r>
              <w:rPr>
                <w:color w:val="000000" w:themeColor="text1"/>
                <w:sz w:val="24"/>
                <w:szCs w:val="24"/>
              </w:rPr>
              <w:t>. Рязань</w:t>
            </w:r>
          </w:p>
          <w:p w:rsidR="004F2BC9" w:rsidRDefault="00902490">
            <w:pPr>
              <w:jc w:val="both"/>
              <w:rPr>
                <w:color w:val="000000" w:themeColor="text1"/>
                <w:sz w:val="24"/>
                <w:szCs w:val="24"/>
                <w:lang w:val="en-US"/>
              </w:rPr>
            </w:pPr>
            <w:r>
              <w:rPr>
                <w:color w:val="000000" w:themeColor="text1"/>
                <w:sz w:val="24"/>
                <w:szCs w:val="24"/>
              </w:rPr>
              <w:t>БИК</w:t>
            </w:r>
            <w:r>
              <w:rPr>
                <w:color w:val="000000" w:themeColor="text1"/>
                <w:sz w:val="24"/>
                <w:szCs w:val="24"/>
                <w:lang w:val="en-US"/>
              </w:rPr>
              <w:t>: 016126031</w:t>
            </w:r>
          </w:p>
          <w:p w:rsidR="004F2BC9" w:rsidRDefault="00902490">
            <w:pPr>
              <w:jc w:val="both"/>
              <w:rPr>
                <w:color w:val="000000" w:themeColor="text1"/>
                <w:sz w:val="24"/>
                <w:szCs w:val="24"/>
                <w:lang w:val="en-US"/>
              </w:rPr>
            </w:pPr>
            <w:proofErr w:type="spellStart"/>
            <w:r>
              <w:rPr>
                <w:color w:val="000000" w:themeColor="text1"/>
                <w:sz w:val="24"/>
                <w:szCs w:val="24"/>
              </w:rPr>
              <w:t>Кор</w:t>
            </w:r>
            <w:proofErr w:type="spellEnd"/>
            <w:r>
              <w:rPr>
                <w:color w:val="000000" w:themeColor="text1"/>
                <w:sz w:val="24"/>
                <w:szCs w:val="24"/>
                <w:lang w:val="en-US"/>
              </w:rPr>
              <w:t>.</w:t>
            </w:r>
            <w:proofErr w:type="spellStart"/>
            <w:r>
              <w:rPr>
                <w:color w:val="000000" w:themeColor="text1"/>
                <w:sz w:val="24"/>
                <w:szCs w:val="24"/>
              </w:rPr>
              <w:t>сч</w:t>
            </w:r>
            <w:proofErr w:type="spellEnd"/>
            <w:r>
              <w:rPr>
                <w:color w:val="000000" w:themeColor="text1"/>
                <w:sz w:val="24"/>
                <w:szCs w:val="24"/>
                <w:lang w:val="en-US"/>
              </w:rPr>
              <w:t>.: 40102810345370000051</w:t>
            </w:r>
          </w:p>
          <w:p w:rsidR="004F2BC9" w:rsidRDefault="00902490">
            <w:pPr>
              <w:jc w:val="both"/>
              <w:rPr>
                <w:color w:val="000000" w:themeColor="text1"/>
                <w:sz w:val="24"/>
                <w:szCs w:val="24"/>
                <w:lang w:val="en-US"/>
              </w:rPr>
            </w:pPr>
            <w:r>
              <w:rPr>
                <w:color w:val="000000" w:themeColor="text1"/>
                <w:sz w:val="24"/>
                <w:szCs w:val="24"/>
                <w:lang w:val="en-US"/>
              </w:rPr>
              <w:t xml:space="preserve">E-mail: Spschool1@mail.ru, </w:t>
            </w:r>
            <w:hyperlink r:id="rId39">
              <w:r>
                <w:rPr>
                  <w:rStyle w:val="ae"/>
                  <w:sz w:val="24"/>
                  <w:szCs w:val="24"/>
                  <w:lang w:val="en-US"/>
                </w:rPr>
                <w:t>spassk-sc2@mail.ru</w:t>
              </w:r>
            </w:hyperlink>
            <w:r>
              <w:rPr>
                <w:color w:val="000000" w:themeColor="text1"/>
                <w:sz w:val="24"/>
                <w:szCs w:val="24"/>
                <w:lang w:val="en-US"/>
              </w:rPr>
              <w:t>, sosh.spassk@ryazan.gov.ru</w:t>
            </w:r>
          </w:p>
          <w:p w:rsidR="004F2BC9" w:rsidRDefault="00902490">
            <w:pPr>
              <w:jc w:val="both"/>
              <w:rPr>
                <w:color w:val="000000" w:themeColor="text1"/>
                <w:sz w:val="24"/>
                <w:szCs w:val="24"/>
              </w:rPr>
            </w:pPr>
            <w:r>
              <w:rPr>
                <w:color w:val="000000" w:themeColor="text1"/>
                <w:sz w:val="24"/>
                <w:szCs w:val="24"/>
              </w:rPr>
              <w:t>Телефон: (49135)3-32-33</w:t>
            </w:r>
          </w:p>
          <w:p w:rsidR="004F2BC9" w:rsidRDefault="004F2BC9">
            <w:pPr>
              <w:jc w:val="both"/>
              <w:rPr>
                <w:color w:val="000000" w:themeColor="text1"/>
                <w:sz w:val="24"/>
                <w:szCs w:val="24"/>
              </w:rPr>
            </w:pPr>
          </w:p>
        </w:tc>
        <w:tc>
          <w:tcPr>
            <w:tcW w:w="4535" w:type="dxa"/>
            <w:tcBorders>
              <w:top w:val="single" w:sz="4" w:space="0" w:color="000000"/>
              <w:left w:val="single" w:sz="4" w:space="0" w:color="000000"/>
              <w:bottom w:val="single" w:sz="4" w:space="0" w:color="000000"/>
              <w:right w:val="single" w:sz="4" w:space="0" w:color="000000"/>
            </w:tcBorders>
          </w:tcPr>
          <w:p w:rsidR="004F2BC9" w:rsidRDefault="00902490">
            <w:pPr>
              <w:tabs>
                <w:tab w:val="left" w:pos="667"/>
              </w:tabs>
              <w:jc w:val="both"/>
              <w:rPr>
                <w:b/>
                <w:bCs/>
                <w:color w:val="000000" w:themeColor="text1"/>
                <w:spacing w:val="4"/>
                <w:sz w:val="24"/>
                <w:szCs w:val="24"/>
              </w:rPr>
            </w:pPr>
            <w:r>
              <w:rPr>
                <w:b/>
                <w:bCs/>
                <w:color w:val="000000" w:themeColor="text1"/>
                <w:spacing w:val="4"/>
                <w:sz w:val="24"/>
                <w:szCs w:val="24"/>
              </w:rPr>
              <w:t>Поставщик:</w:t>
            </w:r>
          </w:p>
          <w:p w:rsidR="004F2BC9" w:rsidRDefault="00902490">
            <w:pPr>
              <w:tabs>
                <w:tab w:val="left" w:pos="667"/>
              </w:tabs>
              <w:jc w:val="both"/>
              <w:rPr>
                <w:b/>
                <w:color w:val="000000" w:themeColor="text1"/>
                <w:spacing w:val="-1"/>
                <w:sz w:val="24"/>
                <w:szCs w:val="24"/>
              </w:rPr>
            </w:pPr>
            <w:r>
              <w:rPr>
                <w:b/>
                <w:color w:val="000000" w:themeColor="text1"/>
                <w:spacing w:val="-1"/>
                <w:sz w:val="24"/>
                <w:szCs w:val="24"/>
              </w:rPr>
              <w:t xml:space="preserve">Индивидуальный предприниматель  </w:t>
            </w:r>
            <w:proofErr w:type="spellStart"/>
            <w:r>
              <w:rPr>
                <w:b/>
                <w:color w:val="000000" w:themeColor="text1"/>
                <w:spacing w:val="-1"/>
                <w:sz w:val="24"/>
                <w:szCs w:val="24"/>
              </w:rPr>
              <w:t>Ханарин</w:t>
            </w:r>
            <w:proofErr w:type="spellEnd"/>
            <w:r>
              <w:rPr>
                <w:b/>
                <w:color w:val="000000" w:themeColor="text1"/>
                <w:spacing w:val="-1"/>
                <w:sz w:val="24"/>
                <w:szCs w:val="24"/>
              </w:rPr>
              <w:t xml:space="preserve"> А. А.</w:t>
            </w:r>
          </w:p>
          <w:p w:rsidR="004F2BC9" w:rsidRDefault="00902490">
            <w:pPr>
              <w:tabs>
                <w:tab w:val="left" w:pos="667"/>
              </w:tabs>
              <w:jc w:val="both"/>
              <w:rPr>
                <w:color w:val="000000" w:themeColor="text1"/>
                <w:spacing w:val="-1"/>
                <w:sz w:val="24"/>
                <w:szCs w:val="24"/>
              </w:rPr>
            </w:pPr>
            <w:r>
              <w:rPr>
                <w:color w:val="000000" w:themeColor="text1"/>
                <w:spacing w:val="-1"/>
                <w:sz w:val="24"/>
                <w:szCs w:val="24"/>
              </w:rPr>
              <w:t>Юридический адрес 390039, г</w:t>
            </w:r>
            <w:proofErr w:type="gramStart"/>
            <w:r>
              <w:rPr>
                <w:color w:val="000000" w:themeColor="text1"/>
                <w:spacing w:val="-1"/>
                <w:sz w:val="24"/>
                <w:szCs w:val="24"/>
              </w:rPr>
              <w:t>.Р</w:t>
            </w:r>
            <w:proofErr w:type="gramEnd"/>
            <w:r>
              <w:rPr>
                <w:color w:val="000000" w:themeColor="text1"/>
                <w:spacing w:val="-1"/>
                <w:sz w:val="24"/>
                <w:szCs w:val="24"/>
              </w:rPr>
              <w:t>язань, ул. Княжье Поле,   д.23,  кв.387</w:t>
            </w:r>
          </w:p>
          <w:p w:rsidR="004F2BC9" w:rsidRDefault="00902490">
            <w:pPr>
              <w:rPr>
                <w:sz w:val="24"/>
                <w:szCs w:val="24"/>
              </w:rPr>
            </w:pPr>
            <w:r>
              <w:rPr>
                <w:color w:val="000000" w:themeColor="text1"/>
                <w:spacing w:val="-1"/>
                <w:sz w:val="24"/>
                <w:szCs w:val="24"/>
              </w:rPr>
              <w:t>Почтовый адрес: 390039, г</w:t>
            </w:r>
            <w:proofErr w:type="gramStart"/>
            <w:r>
              <w:rPr>
                <w:color w:val="000000" w:themeColor="text1"/>
                <w:spacing w:val="-1"/>
                <w:sz w:val="24"/>
                <w:szCs w:val="24"/>
              </w:rPr>
              <w:t>.Р</w:t>
            </w:r>
            <w:proofErr w:type="gramEnd"/>
            <w:r>
              <w:rPr>
                <w:color w:val="000000" w:themeColor="text1"/>
                <w:spacing w:val="-1"/>
                <w:sz w:val="24"/>
                <w:szCs w:val="24"/>
              </w:rPr>
              <w:t>язань, ул. Интернациональная, д.1Б</w:t>
            </w:r>
          </w:p>
          <w:p w:rsidR="004F2BC9" w:rsidRDefault="00902490">
            <w:pPr>
              <w:rPr>
                <w:sz w:val="24"/>
                <w:szCs w:val="24"/>
              </w:rPr>
            </w:pPr>
            <w:r>
              <w:rPr>
                <w:sz w:val="24"/>
                <w:szCs w:val="24"/>
              </w:rPr>
              <w:t>ИНН: 622905482530</w:t>
            </w:r>
          </w:p>
          <w:p w:rsidR="004F2BC9" w:rsidRDefault="00902490">
            <w:pPr>
              <w:rPr>
                <w:sz w:val="24"/>
                <w:szCs w:val="24"/>
              </w:rPr>
            </w:pPr>
            <w:r>
              <w:rPr>
                <w:sz w:val="24"/>
                <w:szCs w:val="24"/>
              </w:rPr>
              <w:t>ОГРНИП: 308622909200018</w:t>
            </w:r>
          </w:p>
          <w:p w:rsidR="004F2BC9" w:rsidRDefault="00902490">
            <w:pPr>
              <w:rPr>
                <w:sz w:val="24"/>
                <w:szCs w:val="24"/>
              </w:rPr>
            </w:pPr>
            <w:r>
              <w:rPr>
                <w:sz w:val="24"/>
                <w:szCs w:val="24"/>
              </w:rPr>
              <w:t>ОКАТО 61401370000, ОКПО 0157384616, ОКТМО 61701000, ОКОПФ 50120</w:t>
            </w:r>
          </w:p>
          <w:p w:rsidR="004F2BC9" w:rsidRDefault="00902490">
            <w:pPr>
              <w:rPr>
                <w:sz w:val="24"/>
                <w:szCs w:val="24"/>
              </w:rPr>
            </w:pPr>
            <w:r>
              <w:rPr>
                <w:sz w:val="24"/>
                <w:szCs w:val="24"/>
              </w:rPr>
              <w:t>Банковские реквизиты:</w:t>
            </w:r>
          </w:p>
          <w:p w:rsidR="004F2BC9" w:rsidRDefault="00902490">
            <w:pPr>
              <w:rPr>
                <w:sz w:val="24"/>
                <w:szCs w:val="24"/>
              </w:rPr>
            </w:pPr>
            <w:r>
              <w:rPr>
                <w:sz w:val="24"/>
                <w:szCs w:val="24"/>
              </w:rPr>
              <w:t>Рязанское отделение № 8606  ПАО Сбербанка России г</w:t>
            </w:r>
            <w:proofErr w:type="gramStart"/>
            <w:r>
              <w:rPr>
                <w:sz w:val="24"/>
                <w:szCs w:val="24"/>
              </w:rPr>
              <w:t>.Р</w:t>
            </w:r>
            <w:proofErr w:type="gramEnd"/>
            <w:r>
              <w:rPr>
                <w:sz w:val="24"/>
                <w:szCs w:val="24"/>
              </w:rPr>
              <w:t>язань</w:t>
            </w:r>
          </w:p>
          <w:p w:rsidR="004F2BC9" w:rsidRDefault="00902490">
            <w:pPr>
              <w:rPr>
                <w:sz w:val="24"/>
                <w:szCs w:val="24"/>
              </w:rPr>
            </w:pPr>
            <w:r>
              <w:rPr>
                <w:sz w:val="24"/>
                <w:szCs w:val="24"/>
              </w:rPr>
              <w:t xml:space="preserve">Адрес банка: 390000, г. Рязань, ул. </w:t>
            </w:r>
            <w:proofErr w:type="spellStart"/>
            <w:r>
              <w:rPr>
                <w:sz w:val="24"/>
                <w:szCs w:val="24"/>
              </w:rPr>
              <w:t>Пожалостина</w:t>
            </w:r>
            <w:proofErr w:type="spellEnd"/>
            <w:r>
              <w:rPr>
                <w:sz w:val="24"/>
                <w:szCs w:val="24"/>
              </w:rPr>
              <w:t>, д. 19.</w:t>
            </w:r>
          </w:p>
          <w:p w:rsidR="004F2BC9" w:rsidRDefault="00902490">
            <w:pPr>
              <w:rPr>
                <w:sz w:val="24"/>
                <w:szCs w:val="24"/>
              </w:rPr>
            </w:pPr>
            <w:proofErr w:type="gramStart"/>
            <w:r>
              <w:rPr>
                <w:sz w:val="24"/>
                <w:szCs w:val="24"/>
              </w:rPr>
              <w:t>Р</w:t>
            </w:r>
            <w:proofErr w:type="gramEnd"/>
            <w:r>
              <w:rPr>
                <w:sz w:val="24"/>
                <w:szCs w:val="24"/>
              </w:rPr>
              <w:t>/счет:   40802810153000019139</w:t>
            </w:r>
          </w:p>
          <w:p w:rsidR="004F2BC9" w:rsidRDefault="00902490">
            <w:pPr>
              <w:rPr>
                <w:sz w:val="24"/>
                <w:szCs w:val="24"/>
              </w:rPr>
            </w:pPr>
            <w:proofErr w:type="spellStart"/>
            <w:proofErr w:type="gramStart"/>
            <w:r>
              <w:rPr>
                <w:sz w:val="24"/>
                <w:szCs w:val="24"/>
              </w:rPr>
              <w:t>Кор</w:t>
            </w:r>
            <w:proofErr w:type="spellEnd"/>
            <w:r>
              <w:rPr>
                <w:sz w:val="24"/>
                <w:szCs w:val="24"/>
              </w:rPr>
              <w:t>/счет</w:t>
            </w:r>
            <w:proofErr w:type="gramEnd"/>
            <w:r>
              <w:rPr>
                <w:sz w:val="24"/>
                <w:szCs w:val="24"/>
              </w:rPr>
              <w:t>: 30101810500000000614</w:t>
            </w:r>
          </w:p>
          <w:p w:rsidR="004F2BC9" w:rsidRDefault="00902490">
            <w:pPr>
              <w:rPr>
                <w:sz w:val="24"/>
                <w:szCs w:val="24"/>
              </w:rPr>
            </w:pPr>
            <w:r>
              <w:rPr>
                <w:sz w:val="24"/>
                <w:szCs w:val="24"/>
              </w:rPr>
              <w:t>БИК 046126614</w:t>
            </w:r>
          </w:p>
          <w:p w:rsidR="004F2BC9" w:rsidRDefault="00902490">
            <w:pPr>
              <w:rPr>
                <w:sz w:val="24"/>
                <w:szCs w:val="24"/>
              </w:rPr>
            </w:pPr>
            <w:r>
              <w:rPr>
                <w:sz w:val="24"/>
                <w:szCs w:val="24"/>
              </w:rPr>
              <w:t>Тел.: +74912334403</w:t>
            </w:r>
          </w:p>
          <w:p w:rsidR="004F2BC9" w:rsidRDefault="00902490">
            <w:pPr>
              <w:rPr>
                <w:sz w:val="24"/>
                <w:szCs w:val="24"/>
              </w:rPr>
            </w:pPr>
            <w:r>
              <w:rPr>
                <w:sz w:val="24"/>
                <w:szCs w:val="24"/>
              </w:rPr>
              <w:t>Адрес электронной почты:</w:t>
            </w:r>
          </w:p>
          <w:p w:rsidR="004F2BC9" w:rsidRDefault="00902490">
            <w:pPr>
              <w:rPr>
                <w:sz w:val="24"/>
                <w:szCs w:val="24"/>
              </w:rPr>
            </w:pPr>
            <w:r>
              <w:rPr>
                <w:sz w:val="24"/>
                <w:szCs w:val="24"/>
              </w:rPr>
              <w:t>alex.prodbiznes@yandex.ru</w:t>
            </w:r>
          </w:p>
          <w:p w:rsidR="004F2BC9" w:rsidRDefault="00902490">
            <w:pPr>
              <w:rPr>
                <w:sz w:val="24"/>
                <w:szCs w:val="24"/>
              </w:rPr>
            </w:pPr>
            <w:r>
              <w:rPr>
                <w:sz w:val="24"/>
                <w:szCs w:val="24"/>
              </w:rPr>
              <w:t>grecia33@yandex.ru  (почта для заказа)</w:t>
            </w:r>
          </w:p>
        </w:tc>
      </w:tr>
      <w:tr w:rsidR="004F2BC9">
        <w:trPr>
          <w:trHeight w:val="829"/>
        </w:trPr>
        <w:tc>
          <w:tcPr>
            <w:tcW w:w="4819" w:type="dxa"/>
            <w:tcBorders>
              <w:top w:val="single" w:sz="4" w:space="0" w:color="000000"/>
              <w:left w:val="single" w:sz="4" w:space="0" w:color="000000"/>
              <w:bottom w:val="single" w:sz="4" w:space="0" w:color="000000"/>
              <w:right w:val="single" w:sz="4" w:space="0" w:color="000000"/>
            </w:tcBorders>
          </w:tcPr>
          <w:p w:rsidR="004F2BC9" w:rsidRDefault="00902490">
            <w:pPr>
              <w:jc w:val="both"/>
              <w:rPr>
                <w:color w:val="000000" w:themeColor="text1"/>
                <w:sz w:val="24"/>
                <w:szCs w:val="24"/>
              </w:rPr>
            </w:pPr>
            <w:r>
              <w:rPr>
                <w:color w:val="000000" w:themeColor="text1"/>
                <w:sz w:val="24"/>
                <w:szCs w:val="24"/>
              </w:rPr>
              <w:t>Директор   МБОУ "Спасская СОШ"</w:t>
            </w:r>
          </w:p>
          <w:p w:rsidR="004F2BC9" w:rsidRDefault="00902490">
            <w:pPr>
              <w:jc w:val="both"/>
              <w:rPr>
                <w:color w:val="000000" w:themeColor="text1"/>
                <w:sz w:val="24"/>
                <w:szCs w:val="24"/>
              </w:rPr>
            </w:pPr>
            <w:proofErr w:type="spellStart"/>
            <w:r>
              <w:rPr>
                <w:color w:val="000000" w:themeColor="text1"/>
                <w:sz w:val="24"/>
                <w:szCs w:val="24"/>
              </w:rPr>
              <w:t>________________________В.К.Ефремкин</w:t>
            </w:r>
            <w:proofErr w:type="spellEnd"/>
          </w:p>
          <w:p w:rsidR="004F2BC9" w:rsidRDefault="00902490">
            <w:pPr>
              <w:tabs>
                <w:tab w:val="left" w:pos="667"/>
              </w:tabs>
              <w:jc w:val="both"/>
              <w:rPr>
                <w:b/>
                <w:bCs/>
                <w:color w:val="000000" w:themeColor="text1"/>
                <w:spacing w:val="4"/>
                <w:sz w:val="24"/>
                <w:szCs w:val="24"/>
              </w:rPr>
            </w:pPr>
            <w:r>
              <w:rPr>
                <w:color w:val="000000" w:themeColor="text1"/>
                <w:sz w:val="24"/>
                <w:szCs w:val="24"/>
              </w:rPr>
              <w:t>М.П.</w:t>
            </w:r>
          </w:p>
          <w:p w:rsidR="004F2BC9" w:rsidRDefault="004F2BC9">
            <w:pPr>
              <w:jc w:val="both"/>
              <w:rPr>
                <w:bCs/>
                <w:color w:val="000000" w:themeColor="text1"/>
                <w:spacing w:val="4"/>
                <w:sz w:val="24"/>
                <w:szCs w:val="24"/>
              </w:rPr>
            </w:pPr>
          </w:p>
        </w:tc>
        <w:tc>
          <w:tcPr>
            <w:tcW w:w="4535" w:type="dxa"/>
            <w:tcBorders>
              <w:top w:val="single" w:sz="4" w:space="0" w:color="000000"/>
              <w:left w:val="single" w:sz="4" w:space="0" w:color="000000"/>
              <w:bottom w:val="single" w:sz="4" w:space="0" w:color="000000"/>
              <w:right w:val="single" w:sz="4" w:space="0" w:color="000000"/>
            </w:tcBorders>
          </w:tcPr>
          <w:p w:rsidR="004F2BC9" w:rsidRDefault="00902490">
            <w:pPr>
              <w:tabs>
                <w:tab w:val="left" w:pos="667"/>
              </w:tabs>
              <w:jc w:val="both"/>
              <w:rPr>
                <w:bCs/>
                <w:color w:val="000000" w:themeColor="text1"/>
                <w:spacing w:val="4"/>
                <w:sz w:val="24"/>
                <w:szCs w:val="24"/>
              </w:rPr>
            </w:pPr>
            <w:r>
              <w:rPr>
                <w:color w:val="000000" w:themeColor="text1"/>
                <w:spacing w:val="-1"/>
                <w:sz w:val="24"/>
                <w:szCs w:val="24"/>
              </w:rPr>
              <w:t>Индивидуальный предприниматель</w:t>
            </w:r>
          </w:p>
          <w:p w:rsidR="004F2BC9" w:rsidRDefault="00902490">
            <w:pPr>
              <w:tabs>
                <w:tab w:val="left" w:pos="667"/>
              </w:tabs>
              <w:jc w:val="both"/>
              <w:rPr>
                <w:bCs/>
                <w:color w:val="000000" w:themeColor="text1"/>
                <w:spacing w:val="4"/>
                <w:sz w:val="24"/>
                <w:szCs w:val="24"/>
              </w:rPr>
            </w:pPr>
            <w:r>
              <w:rPr>
                <w:bCs/>
                <w:color w:val="000000" w:themeColor="text1"/>
                <w:spacing w:val="4"/>
                <w:sz w:val="24"/>
                <w:szCs w:val="24"/>
              </w:rPr>
              <w:t xml:space="preserve">____________________ </w:t>
            </w:r>
            <w:proofErr w:type="spellStart"/>
            <w:r>
              <w:rPr>
                <w:bCs/>
                <w:color w:val="000000" w:themeColor="text1"/>
                <w:spacing w:val="4"/>
                <w:sz w:val="24"/>
                <w:szCs w:val="24"/>
              </w:rPr>
              <w:t>Ханарин</w:t>
            </w:r>
            <w:proofErr w:type="spellEnd"/>
            <w:r>
              <w:rPr>
                <w:bCs/>
                <w:color w:val="000000" w:themeColor="text1"/>
                <w:spacing w:val="4"/>
                <w:sz w:val="24"/>
                <w:szCs w:val="24"/>
              </w:rPr>
              <w:t xml:space="preserve"> А.А.</w:t>
            </w:r>
          </w:p>
          <w:p w:rsidR="004F2BC9" w:rsidRDefault="00902490">
            <w:pPr>
              <w:tabs>
                <w:tab w:val="left" w:pos="667"/>
              </w:tabs>
              <w:jc w:val="both"/>
              <w:rPr>
                <w:bCs/>
                <w:color w:val="000000" w:themeColor="text1"/>
                <w:spacing w:val="4"/>
                <w:sz w:val="24"/>
                <w:szCs w:val="24"/>
              </w:rPr>
            </w:pPr>
            <w:r>
              <w:rPr>
                <w:bCs/>
                <w:color w:val="000000" w:themeColor="text1"/>
                <w:spacing w:val="4"/>
                <w:sz w:val="24"/>
                <w:szCs w:val="24"/>
              </w:rPr>
              <w:t>МП</w:t>
            </w:r>
          </w:p>
        </w:tc>
      </w:tr>
    </w:tbl>
    <w:p w:rsidR="004F2BC9" w:rsidRDefault="004F2BC9">
      <w:pPr>
        <w:sectPr w:rsidR="004F2BC9">
          <w:pgSz w:w="11906" w:h="16838"/>
          <w:pgMar w:top="709" w:right="850" w:bottom="709" w:left="1701" w:header="0" w:footer="0" w:gutter="0"/>
          <w:cols w:space="720"/>
          <w:formProt w:val="0"/>
          <w:docGrid w:linePitch="360" w:charSpace="8192"/>
        </w:sectPr>
      </w:pPr>
    </w:p>
    <w:p w:rsidR="004F2BC9" w:rsidRDefault="00902490">
      <w:pPr>
        <w:pStyle w:val="ConsPlusNormal0"/>
        <w:jc w:val="right"/>
        <w:outlineLvl w:val="1"/>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Приложение № 1</w:t>
      </w:r>
    </w:p>
    <w:p w:rsidR="004F2BC9" w:rsidRDefault="00902490">
      <w:pPr>
        <w:pStyle w:val="ConsPlusNormal0"/>
        <w:jc w:val="right"/>
        <w:rPr>
          <w:rFonts w:ascii="Times New Roman" w:hAnsi="Times New Roman" w:cs="Times New Roman"/>
          <w:color w:val="000000" w:themeColor="text1"/>
          <w:szCs w:val="22"/>
        </w:rPr>
      </w:pPr>
      <w:r>
        <w:rPr>
          <w:rFonts w:ascii="Times New Roman" w:hAnsi="Times New Roman" w:cs="Times New Roman"/>
          <w:color w:val="000000" w:themeColor="text1"/>
          <w:szCs w:val="22"/>
        </w:rPr>
        <w:t>к Контракту от "11" декабря 2023 г. №</w:t>
      </w:r>
      <w:r>
        <w:rPr>
          <w:rFonts w:ascii="Times New Roman" w:hAnsi="Times New Roman" w:cs="Times New Roman"/>
          <w:b/>
          <w:sz w:val="24"/>
          <w:szCs w:val="24"/>
        </w:rPr>
        <w:t>01593000299230000600001</w:t>
      </w:r>
    </w:p>
    <w:p w:rsidR="004F2BC9" w:rsidRDefault="004F2BC9">
      <w:pPr>
        <w:pStyle w:val="ConsPlusNormal0"/>
        <w:jc w:val="both"/>
        <w:rPr>
          <w:rFonts w:ascii="Times New Roman" w:hAnsi="Times New Roman" w:cs="Times New Roman"/>
          <w:color w:val="000000" w:themeColor="text1"/>
          <w:szCs w:val="22"/>
        </w:rPr>
      </w:pPr>
    </w:p>
    <w:p w:rsidR="004F2BC9" w:rsidRDefault="00902490">
      <w:pPr>
        <w:pStyle w:val="ConsPlusNormal0"/>
        <w:jc w:val="center"/>
        <w:rPr>
          <w:rFonts w:ascii="Times New Roman" w:hAnsi="Times New Roman" w:cs="Times New Roman"/>
          <w:color w:val="000000" w:themeColor="text1"/>
          <w:szCs w:val="22"/>
        </w:rPr>
      </w:pPr>
      <w:bookmarkStart w:id="22" w:name="P326"/>
      <w:bookmarkEnd w:id="22"/>
      <w:r>
        <w:rPr>
          <w:rFonts w:ascii="Times New Roman" w:hAnsi="Times New Roman" w:cs="Times New Roman"/>
          <w:color w:val="000000" w:themeColor="text1"/>
          <w:szCs w:val="22"/>
        </w:rPr>
        <w:t>СПЕЦИФИКАЦИЯ</w:t>
      </w:r>
    </w:p>
    <w:tbl>
      <w:tblPr>
        <w:tblW w:w="14663" w:type="dxa"/>
        <w:tblInd w:w="67" w:type="dxa"/>
        <w:tblLayout w:type="fixed"/>
        <w:tblCellMar>
          <w:top w:w="102" w:type="dxa"/>
          <w:left w:w="62" w:type="dxa"/>
          <w:bottom w:w="102" w:type="dxa"/>
          <w:right w:w="62" w:type="dxa"/>
        </w:tblCellMar>
        <w:tblLook w:val="0000"/>
      </w:tblPr>
      <w:tblGrid>
        <w:gridCol w:w="662"/>
        <w:gridCol w:w="2095"/>
        <w:gridCol w:w="1134"/>
        <w:gridCol w:w="1701"/>
        <w:gridCol w:w="5385"/>
        <w:gridCol w:w="1701"/>
        <w:gridCol w:w="1985"/>
      </w:tblGrid>
      <w:tr w:rsidR="004F2BC9">
        <w:tc>
          <w:tcPr>
            <w:tcW w:w="66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w:t>
            </w:r>
            <w:proofErr w:type="spellStart"/>
            <w:proofErr w:type="gramStart"/>
            <w:r>
              <w:rPr>
                <w:rFonts w:ascii="Times New Roman" w:hAnsi="Times New Roman" w:cs="Times New Roman"/>
                <w:color w:val="000000" w:themeColor="text1"/>
                <w:szCs w:val="22"/>
              </w:rPr>
              <w:t>п</w:t>
            </w:r>
            <w:proofErr w:type="spellEnd"/>
            <w:proofErr w:type="gramEnd"/>
            <w:r>
              <w:rPr>
                <w:rFonts w:ascii="Times New Roman" w:hAnsi="Times New Roman" w:cs="Times New Roman"/>
                <w:color w:val="000000" w:themeColor="text1"/>
                <w:szCs w:val="22"/>
              </w:rPr>
              <w:t>/</w:t>
            </w:r>
            <w:proofErr w:type="spellStart"/>
            <w:r>
              <w:rPr>
                <w:rFonts w:ascii="Times New Roman" w:hAnsi="Times New Roman" w:cs="Times New Roman"/>
                <w:color w:val="000000" w:themeColor="text1"/>
                <w:szCs w:val="22"/>
              </w:rPr>
              <w:t>п</w:t>
            </w:r>
            <w:proofErr w:type="spellEnd"/>
          </w:p>
        </w:tc>
        <w:tc>
          <w:tcPr>
            <w:tcW w:w="209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Наименование Товара, страна происхождения</w:t>
            </w:r>
          </w:p>
        </w:tc>
        <w:tc>
          <w:tcPr>
            <w:tcW w:w="1134"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в единицах измерения</w:t>
            </w:r>
          </w:p>
        </w:tc>
        <w:tc>
          <w:tcPr>
            <w:tcW w:w="538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Остаточный срок годности</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Цена за единицу измерения, руб.</w:t>
            </w:r>
          </w:p>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(включая НДС) (если облагается НДС)</w:t>
            </w:r>
          </w:p>
        </w:tc>
        <w:tc>
          <w:tcPr>
            <w:tcW w:w="198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Стоимость, руб.</w:t>
            </w:r>
          </w:p>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(включая НДС) (если облагается НДС)</w:t>
            </w:r>
          </w:p>
        </w:tc>
      </w:tr>
      <w:tr w:rsidR="004F2BC9">
        <w:tc>
          <w:tcPr>
            <w:tcW w:w="66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w:t>
            </w:r>
          </w:p>
        </w:tc>
        <w:tc>
          <w:tcPr>
            <w:tcW w:w="209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w:t>
            </w:r>
          </w:p>
        </w:tc>
        <w:tc>
          <w:tcPr>
            <w:tcW w:w="1134"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bookmarkStart w:id="23" w:name="P341"/>
            <w:bookmarkEnd w:id="23"/>
            <w:r>
              <w:rPr>
                <w:rFonts w:ascii="Times New Roman" w:hAnsi="Times New Roman" w:cs="Times New Roman"/>
                <w:color w:val="000000" w:themeColor="text1"/>
                <w:szCs w:val="22"/>
              </w:rPr>
              <w:t>4</w:t>
            </w:r>
          </w:p>
        </w:tc>
        <w:tc>
          <w:tcPr>
            <w:tcW w:w="538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bookmarkStart w:id="24" w:name="P342"/>
            <w:bookmarkEnd w:id="24"/>
            <w:r>
              <w:rPr>
                <w:rFonts w:ascii="Times New Roman" w:hAnsi="Times New Roman" w:cs="Times New Roman"/>
                <w:color w:val="000000" w:themeColor="text1"/>
                <w:szCs w:val="22"/>
              </w:rPr>
              <w:t>5</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w:t>
            </w:r>
          </w:p>
        </w:tc>
        <w:tc>
          <w:tcPr>
            <w:tcW w:w="198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bookmarkStart w:id="25" w:name="P344"/>
            <w:bookmarkEnd w:id="25"/>
            <w:r>
              <w:rPr>
                <w:rFonts w:ascii="Times New Roman" w:hAnsi="Times New Roman" w:cs="Times New Roman"/>
                <w:color w:val="000000" w:themeColor="text1"/>
                <w:szCs w:val="22"/>
              </w:rPr>
              <w:t>7</w:t>
            </w:r>
            <w:bookmarkStart w:id="26" w:name="P345"/>
          </w:p>
        </w:tc>
      </w:tr>
      <w:bookmarkEnd w:id="26"/>
      <w:tr w:rsidR="004F2BC9">
        <w:tc>
          <w:tcPr>
            <w:tcW w:w="66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w:t>
            </w:r>
          </w:p>
        </w:tc>
        <w:tc>
          <w:tcPr>
            <w:tcW w:w="209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Картофель продовольственный, Российская Федерация</w:t>
            </w:r>
          </w:p>
        </w:tc>
        <w:tc>
          <w:tcPr>
            <w:tcW w:w="1134"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кг</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3720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BC9" w:rsidRDefault="00902490">
            <w:pPr>
              <w:pStyle w:val="ConsPlusNormal0"/>
              <w:rPr>
                <w:rFonts w:ascii="Times New Roman" w:hAnsi="Times New Roman" w:cs="Times New Roman"/>
                <w:szCs w:val="22"/>
              </w:rPr>
            </w:pPr>
            <w:r>
              <w:rPr>
                <w:rFonts w:ascii="Times New Roman" w:hAnsi="Times New Roman"/>
              </w:rPr>
              <w:t>Предполагаемый срок хранения составляет не менее 9 месяцев на момент поставки Товара.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78120,00</w:t>
            </w:r>
          </w:p>
        </w:tc>
      </w:tr>
      <w:tr w:rsidR="004F2BC9">
        <w:tc>
          <w:tcPr>
            <w:tcW w:w="66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w:t>
            </w:r>
          </w:p>
        </w:tc>
        <w:tc>
          <w:tcPr>
            <w:tcW w:w="209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Морковь столовая, Российская Федерация</w:t>
            </w:r>
          </w:p>
        </w:tc>
        <w:tc>
          <w:tcPr>
            <w:tcW w:w="1134"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кг</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820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BC9" w:rsidRDefault="00902490">
            <w:pPr>
              <w:pStyle w:val="ConsPlusNormal0"/>
              <w:rPr>
                <w:rFonts w:ascii="Times New Roman" w:hAnsi="Times New Roman" w:cs="Times New Roman"/>
                <w:szCs w:val="22"/>
              </w:rPr>
            </w:pPr>
            <w:r>
              <w:rPr>
                <w:rFonts w:ascii="Times New Roman" w:hAnsi="Times New Roman"/>
              </w:rPr>
              <w:t>Предполагаемый срок хранения составляет не менее 9 месяцев на момент поставки Товара.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22960,00</w:t>
            </w:r>
          </w:p>
        </w:tc>
      </w:tr>
      <w:tr w:rsidR="004F2BC9">
        <w:tc>
          <w:tcPr>
            <w:tcW w:w="66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w:t>
            </w:r>
          </w:p>
        </w:tc>
        <w:tc>
          <w:tcPr>
            <w:tcW w:w="2095"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Лук репчатый, Российская Федерация</w:t>
            </w:r>
          </w:p>
        </w:tc>
        <w:tc>
          <w:tcPr>
            <w:tcW w:w="1134"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кг</w:t>
            </w: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550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2BC9" w:rsidRDefault="00902490">
            <w:pPr>
              <w:pStyle w:val="ConsPlusNormal0"/>
              <w:rPr>
                <w:rFonts w:ascii="Times New Roman" w:hAnsi="Times New Roman" w:cs="Times New Roman"/>
                <w:szCs w:val="22"/>
              </w:rPr>
            </w:pPr>
            <w:r>
              <w:rPr>
                <w:rFonts w:ascii="Times New Roman" w:hAnsi="Times New Roman"/>
              </w:rPr>
              <w:t>Предполагаемый срок хранения составляет не менее 8 месяцев на момент поставки Товара.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28,80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15840,00</w:t>
            </w:r>
          </w:p>
        </w:tc>
      </w:tr>
      <w:tr w:rsidR="004F2BC9">
        <w:trPr>
          <w:trHeight w:val="680"/>
        </w:trPr>
        <w:tc>
          <w:tcPr>
            <w:tcW w:w="661" w:type="dxa"/>
            <w:vMerge w:val="restart"/>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w:t>
            </w:r>
          </w:p>
        </w:tc>
        <w:tc>
          <w:tcPr>
            <w:tcW w:w="2095" w:type="dxa"/>
            <w:vMerge w:val="restart"/>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Капуста белокочанная, Российская Федерация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кг</w:t>
            </w:r>
          </w:p>
        </w:tc>
        <w:tc>
          <w:tcPr>
            <w:tcW w:w="1701" w:type="dxa"/>
            <w:vMerge w:val="restart"/>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999</w:t>
            </w:r>
          </w:p>
        </w:tc>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4F2BC9" w:rsidRDefault="00902490">
            <w:pPr>
              <w:pStyle w:val="ConsPlusNormal0"/>
              <w:rPr>
                <w:rFonts w:ascii="Times New Roman" w:hAnsi="Times New Roman" w:cs="Times New Roman"/>
                <w:szCs w:val="22"/>
              </w:rPr>
            </w:pPr>
            <w:r>
              <w:rPr>
                <w:rFonts w:ascii="Times New Roman" w:hAnsi="Times New Roman"/>
              </w:rPr>
              <w:t>Предполагаемый срок хранения составляет не менее 6 месяцев на момент поставки Товара.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27972,00</w:t>
            </w:r>
          </w:p>
        </w:tc>
      </w:tr>
      <w:tr w:rsidR="004F2BC9">
        <w:trPr>
          <w:trHeight w:val="253"/>
        </w:trPr>
        <w:tc>
          <w:tcPr>
            <w:tcW w:w="661"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2095"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1701"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53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F2BC9" w:rsidRDefault="004F2BC9">
            <w:pPr>
              <w:pStyle w:val="ConsPlusNormal0"/>
              <w:rPr>
                <w:rFonts w:ascii="Times New Roman" w:hAnsi="Times New Roman"/>
                <w:color w:val="FF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29,3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29,30</w:t>
            </w:r>
          </w:p>
        </w:tc>
      </w:tr>
      <w:tr w:rsidR="004F2BC9">
        <w:trPr>
          <w:trHeight w:val="20"/>
        </w:trPr>
        <w:tc>
          <w:tcPr>
            <w:tcW w:w="661"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2095"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Cs w:val="22"/>
              </w:rPr>
            </w:pPr>
          </w:p>
        </w:tc>
        <w:tc>
          <w:tcPr>
            <w:tcW w:w="1701"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w:t>
            </w:r>
          </w:p>
        </w:tc>
        <w:tc>
          <w:tcPr>
            <w:tcW w:w="538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F2BC9" w:rsidRDefault="004F2BC9">
            <w:pPr>
              <w:pStyle w:val="ConsPlusNormal0"/>
              <w:rPr>
                <w:rFonts w:ascii="Times New Roman" w:hAnsi="Times New Roman"/>
                <w:color w:val="FF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F2BC9" w:rsidRDefault="004F2BC9">
            <w:pPr>
              <w:pStyle w:val="ConsPlusNormal0"/>
              <w:jc w:val="center"/>
              <w:rPr>
                <w:rFonts w:ascii="Times New Roman" w:hAnsi="Times New Roman" w:cs="Times New Roman"/>
                <w:color w:val="000000" w:themeColor="text1"/>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4F2BC9" w:rsidRDefault="004F2BC9">
            <w:pPr>
              <w:pStyle w:val="ConsPlusNormal0"/>
              <w:jc w:val="center"/>
              <w:rPr>
                <w:rFonts w:ascii="Times New Roman" w:hAnsi="Times New Roman" w:cs="Times New Roman"/>
                <w:color w:val="000000" w:themeColor="text1"/>
                <w:szCs w:val="22"/>
              </w:rPr>
            </w:pPr>
          </w:p>
        </w:tc>
      </w:tr>
    </w:tbl>
    <w:p w:rsidR="004F2BC9" w:rsidRDefault="00902490">
      <w:pPr>
        <w:ind w:firstLine="567"/>
        <w:jc w:val="both"/>
        <w:rPr>
          <w:b/>
          <w:iCs/>
          <w:sz w:val="22"/>
          <w:szCs w:val="22"/>
        </w:rPr>
      </w:pPr>
      <w:r>
        <w:rPr>
          <w:b/>
          <w:iCs/>
          <w:sz w:val="22"/>
          <w:szCs w:val="22"/>
        </w:rPr>
        <w:t xml:space="preserve">Итого: </w:t>
      </w:r>
    </w:p>
    <w:p w:rsidR="004F2BC9" w:rsidRDefault="00902490">
      <w:pPr>
        <w:ind w:firstLine="567"/>
        <w:jc w:val="both"/>
        <w:rPr>
          <w:iCs/>
          <w:sz w:val="22"/>
          <w:szCs w:val="22"/>
        </w:rPr>
      </w:pPr>
      <w:r>
        <w:rPr>
          <w:iCs/>
          <w:sz w:val="22"/>
          <w:szCs w:val="22"/>
        </w:rPr>
        <w:t xml:space="preserve">Цена Контракта составляет </w:t>
      </w:r>
      <w:r>
        <w:rPr>
          <w:b/>
          <w:sz w:val="24"/>
          <w:szCs w:val="24"/>
        </w:rPr>
        <w:t>144921,30 (Сто сорок четыре тысячи девятьсот двадцать один рубль 30 копеек)</w:t>
      </w:r>
      <w:r>
        <w:rPr>
          <w:b/>
          <w:iCs/>
          <w:sz w:val="22"/>
          <w:szCs w:val="22"/>
        </w:rPr>
        <w:t>,</w:t>
      </w:r>
      <w:r>
        <w:rPr>
          <w:i/>
          <w:sz w:val="22"/>
          <w:szCs w:val="22"/>
        </w:rPr>
        <w:t xml:space="preserve"> НДС не облагается в соответствии с налоговым законодательством Российской Федерации.</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Заказчика:                                                                                      От Поставщика:</w:t>
      </w:r>
    </w:p>
    <w:p w:rsidR="004F2BC9" w:rsidRDefault="00902490">
      <w:pPr>
        <w:pStyle w:val="ConsPlusNormal0"/>
        <w:tabs>
          <w:tab w:val="center" w:pos="728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   МБОУ "Спасская СОШ"</w:t>
      </w:r>
      <w:r>
        <w:rPr>
          <w:rFonts w:ascii="Times New Roman" w:hAnsi="Times New Roman" w:cs="Times New Roman"/>
          <w:color w:val="000000" w:themeColor="text1"/>
          <w:sz w:val="24"/>
          <w:szCs w:val="24"/>
        </w:rPr>
        <w:tab/>
        <w:t xml:space="preserve">                                       Индивидуальный предприниматель</w:t>
      </w:r>
    </w:p>
    <w:p w:rsidR="004F2BC9" w:rsidRDefault="004F2BC9">
      <w:pPr>
        <w:pStyle w:val="ConsPlusNormal0"/>
        <w:tabs>
          <w:tab w:val="center" w:pos="7285"/>
        </w:tabs>
        <w:jc w:val="both"/>
        <w:rPr>
          <w:rFonts w:ascii="Times New Roman" w:hAnsi="Times New Roman" w:cs="Times New Roman"/>
          <w:color w:val="000000" w:themeColor="text1"/>
          <w:sz w:val="24"/>
          <w:szCs w:val="24"/>
        </w:rPr>
      </w:pPr>
    </w:p>
    <w:p w:rsidR="004F2BC9" w:rsidRDefault="00902490">
      <w:pPr>
        <w:pStyle w:val="ConsPlusNorm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__________________В.К.Ефремкин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___________________Ханарин</w:t>
      </w:r>
      <w:proofErr w:type="spellEnd"/>
      <w:r>
        <w:rPr>
          <w:rFonts w:ascii="Times New Roman" w:hAnsi="Times New Roman" w:cs="Times New Roman"/>
          <w:color w:val="000000" w:themeColor="text1"/>
          <w:sz w:val="24"/>
          <w:szCs w:val="24"/>
        </w:rPr>
        <w:t xml:space="preserve"> А.А.</w:t>
      </w: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М.П.                                                                                                            М.П. </w:t>
      </w:r>
    </w:p>
    <w:p w:rsidR="004F2BC9" w:rsidRDefault="004F2BC9">
      <w:pPr>
        <w:tabs>
          <w:tab w:val="left" w:pos="8440"/>
        </w:tabs>
        <w:jc w:val="right"/>
        <w:rPr>
          <w:color w:val="000000" w:themeColor="text1"/>
          <w:sz w:val="24"/>
          <w:szCs w:val="24"/>
        </w:rPr>
      </w:pPr>
    </w:p>
    <w:p w:rsidR="004F2BC9" w:rsidRDefault="00902490">
      <w:pPr>
        <w:tabs>
          <w:tab w:val="left" w:pos="8440"/>
        </w:tabs>
        <w:jc w:val="right"/>
        <w:rPr>
          <w:color w:val="000000" w:themeColor="text1"/>
          <w:sz w:val="24"/>
          <w:szCs w:val="24"/>
        </w:rPr>
      </w:pPr>
      <w:r>
        <w:rPr>
          <w:color w:val="000000" w:themeColor="text1"/>
          <w:sz w:val="24"/>
          <w:szCs w:val="24"/>
        </w:rPr>
        <w:t>Приложение № 2</w:t>
      </w:r>
    </w:p>
    <w:p w:rsidR="004F2BC9" w:rsidRDefault="00902490">
      <w:pPr>
        <w:pStyle w:val="ConsPlusNorm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Контракту от "11" декабря 2023 г. №</w:t>
      </w:r>
      <w:r>
        <w:rPr>
          <w:rFonts w:ascii="Times New Roman" w:hAnsi="Times New Roman" w:cs="Times New Roman"/>
          <w:b/>
          <w:sz w:val="24"/>
          <w:szCs w:val="24"/>
        </w:rPr>
        <w:t>01593000299230000600001</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rPr>
          <w:rFonts w:ascii="Times New Roman" w:hAnsi="Times New Roman" w:cs="Times New Roman"/>
          <w:color w:val="000000" w:themeColor="text1"/>
          <w:sz w:val="24"/>
          <w:szCs w:val="24"/>
        </w:rPr>
      </w:pPr>
      <w:bookmarkStart w:id="27" w:name="P389"/>
      <w:bookmarkEnd w:id="27"/>
      <w:r>
        <w:rPr>
          <w:rFonts w:ascii="Times New Roman" w:hAnsi="Times New Roman" w:cs="Times New Roman"/>
          <w:color w:val="000000" w:themeColor="text1"/>
          <w:sz w:val="24"/>
          <w:szCs w:val="24"/>
        </w:rPr>
        <w:t xml:space="preserve">ТЕХНИЧЕСКОЕ ЗАДАНИЕ </w:t>
      </w:r>
    </w:p>
    <w:p w:rsidR="004F2BC9" w:rsidRDefault="004F2BC9">
      <w:pPr>
        <w:pStyle w:val="ConsPlusNormal0"/>
        <w:jc w:val="both"/>
        <w:rPr>
          <w:rFonts w:ascii="Times New Roman" w:hAnsi="Times New Roman" w:cs="Times New Roman"/>
          <w:color w:val="000000" w:themeColor="text1"/>
          <w:sz w:val="24"/>
          <w:szCs w:val="24"/>
        </w:rPr>
      </w:pPr>
    </w:p>
    <w:tbl>
      <w:tblPr>
        <w:tblStyle w:val="af6"/>
        <w:tblW w:w="14786" w:type="dxa"/>
        <w:tblInd w:w="113" w:type="dxa"/>
        <w:tblLayout w:type="fixed"/>
        <w:tblLook w:val="04A0"/>
      </w:tblPr>
      <w:tblGrid>
        <w:gridCol w:w="959"/>
        <w:gridCol w:w="3685"/>
        <w:gridCol w:w="4962"/>
        <w:gridCol w:w="2975"/>
        <w:gridCol w:w="2205"/>
      </w:tblGrid>
      <w:tr w:rsidR="004F2BC9">
        <w:trPr>
          <w:trHeight w:val="750"/>
        </w:trPr>
        <w:tc>
          <w:tcPr>
            <w:tcW w:w="959"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 xml:space="preserve">№ </w:t>
            </w:r>
            <w:proofErr w:type="spellStart"/>
            <w:proofErr w:type="gramStart"/>
            <w:r>
              <w:rPr>
                <w:rFonts w:ascii="Times New Roman" w:eastAsia="Calibri" w:hAnsi="Times New Roman" w:cs="Times New Roman"/>
                <w:color w:val="000000" w:themeColor="text1"/>
                <w:sz w:val="24"/>
                <w:szCs w:val="24"/>
                <w:lang w:eastAsia="en-US"/>
              </w:rPr>
              <w:t>п</w:t>
            </w:r>
            <w:proofErr w:type="spellEnd"/>
            <w:proofErr w:type="gramEnd"/>
            <w:r>
              <w:rPr>
                <w:rFonts w:ascii="Times New Roman" w:eastAsia="Calibri" w:hAnsi="Times New Roman" w:cs="Times New Roman"/>
                <w:color w:val="000000" w:themeColor="text1"/>
                <w:sz w:val="24"/>
                <w:szCs w:val="24"/>
                <w:lang w:eastAsia="en-US"/>
              </w:rPr>
              <w:t>/</w:t>
            </w:r>
            <w:proofErr w:type="spellStart"/>
            <w:r>
              <w:rPr>
                <w:rFonts w:ascii="Times New Roman" w:eastAsia="Calibri" w:hAnsi="Times New Roman" w:cs="Times New Roman"/>
                <w:color w:val="000000" w:themeColor="text1"/>
                <w:sz w:val="24"/>
                <w:szCs w:val="24"/>
                <w:lang w:eastAsia="en-US"/>
              </w:rPr>
              <w:t>п</w:t>
            </w:r>
            <w:proofErr w:type="spellEnd"/>
          </w:p>
        </w:tc>
        <w:tc>
          <w:tcPr>
            <w:tcW w:w="3685"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Наименование Товара</w:t>
            </w:r>
          </w:p>
        </w:tc>
        <w:tc>
          <w:tcPr>
            <w:tcW w:w="10142" w:type="dxa"/>
            <w:gridSpan w:val="3"/>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b/>
                <w:sz w:val="24"/>
                <w:szCs w:val="24"/>
                <w:lang w:eastAsia="en-US"/>
              </w:rPr>
              <w:t>Функциональные, технические, качественные, эксплуатационные характеристики, а также показатели, позволяющие определить соответствие поставляемого товара установленным требованиям</w:t>
            </w:r>
          </w:p>
        </w:tc>
      </w:tr>
      <w:tr w:rsidR="004F2BC9">
        <w:trPr>
          <w:trHeight w:val="350"/>
        </w:trPr>
        <w:tc>
          <w:tcPr>
            <w:tcW w:w="959" w:type="dxa"/>
            <w:vMerge/>
          </w:tcPr>
          <w:p w:rsidR="004F2BC9" w:rsidRDefault="004F2BC9">
            <w:pPr>
              <w:pStyle w:val="ConsPlusNormal0"/>
              <w:jc w:val="center"/>
              <w:rPr>
                <w:rFonts w:ascii="Times New Roman" w:hAnsi="Times New Roman" w:cs="Times New Roman"/>
                <w:color w:val="000000" w:themeColor="text1"/>
                <w:sz w:val="24"/>
                <w:szCs w:val="24"/>
              </w:rPr>
            </w:pPr>
          </w:p>
        </w:tc>
        <w:tc>
          <w:tcPr>
            <w:tcW w:w="3685" w:type="dxa"/>
            <w:vMerge/>
          </w:tcPr>
          <w:p w:rsidR="004F2BC9" w:rsidRDefault="004F2BC9">
            <w:pPr>
              <w:pStyle w:val="ConsPlusNormal0"/>
              <w:jc w:val="center"/>
              <w:rPr>
                <w:rFonts w:ascii="Times New Roman" w:hAnsi="Times New Roman" w:cs="Times New Roman"/>
                <w:color w:val="000000" w:themeColor="text1"/>
                <w:sz w:val="24"/>
                <w:szCs w:val="24"/>
              </w:rPr>
            </w:pPr>
          </w:p>
        </w:tc>
        <w:tc>
          <w:tcPr>
            <w:tcW w:w="4962" w:type="dxa"/>
            <w:vAlign w:val="center"/>
          </w:tcPr>
          <w:p w:rsidR="004F2BC9" w:rsidRDefault="00902490">
            <w:pPr>
              <w:jc w:val="center"/>
              <w:rPr>
                <w:rFonts w:eastAsia="Calibri"/>
                <w:sz w:val="24"/>
                <w:szCs w:val="24"/>
              </w:rPr>
            </w:pPr>
            <w:r>
              <w:rPr>
                <w:rFonts w:eastAsia="Calibri"/>
                <w:sz w:val="24"/>
                <w:szCs w:val="24"/>
                <w:lang w:eastAsia="en-US"/>
              </w:rPr>
              <w:t>Наименование характеристики</w:t>
            </w:r>
          </w:p>
        </w:tc>
        <w:tc>
          <w:tcPr>
            <w:tcW w:w="2975" w:type="dxa"/>
            <w:vAlign w:val="center"/>
          </w:tcPr>
          <w:p w:rsidR="004F2BC9" w:rsidRDefault="00902490">
            <w:pPr>
              <w:jc w:val="center"/>
              <w:rPr>
                <w:rFonts w:eastAsia="Calibri"/>
                <w:sz w:val="24"/>
                <w:szCs w:val="24"/>
              </w:rPr>
            </w:pPr>
            <w:r>
              <w:rPr>
                <w:rFonts w:eastAsia="Calibri"/>
                <w:sz w:val="24"/>
                <w:szCs w:val="24"/>
                <w:lang w:eastAsia="en-US"/>
              </w:rPr>
              <w:t>Значение характеристики</w:t>
            </w:r>
          </w:p>
        </w:tc>
        <w:tc>
          <w:tcPr>
            <w:tcW w:w="2205" w:type="dxa"/>
            <w:vAlign w:val="center"/>
          </w:tcPr>
          <w:p w:rsidR="004F2BC9" w:rsidRDefault="00902490">
            <w:pPr>
              <w:jc w:val="center"/>
              <w:rPr>
                <w:sz w:val="24"/>
                <w:szCs w:val="24"/>
              </w:rPr>
            </w:pPr>
            <w:r>
              <w:rPr>
                <w:rFonts w:eastAsia="Calibri"/>
                <w:sz w:val="24"/>
                <w:szCs w:val="24"/>
                <w:lang w:eastAsia="en-US"/>
              </w:rPr>
              <w:t>Единица измерения характеристики</w:t>
            </w:r>
          </w:p>
          <w:p w:rsidR="004F2BC9" w:rsidRDefault="004F2BC9">
            <w:pPr>
              <w:jc w:val="center"/>
              <w:rPr>
                <w:rFonts w:eastAsia="Calibri"/>
                <w:sz w:val="24"/>
                <w:szCs w:val="24"/>
              </w:rPr>
            </w:pPr>
          </w:p>
        </w:tc>
      </w:tr>
      <w:tr w:rsidR="004F2BC9">
        <w:tc>
          <w:tcPr>
            <w:tcW w:w="959" w:type="dxa"/>
            <w:vMerge w:val="restart"/>
          </w:tcPr>
          <w:p w:rsidR="004F2BC9" w:rsidRDefault="00902490">
            <w:pPr>
              <w:pStyle w:val="ConsPlusNormal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1</w:t>
            </w:r>
          </w:p>
        </w:tc>
        <w:tc>
          <w:tcPr>
            <w:tcW w:w="3685"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Cs w:val="22"/>
                <w:lang w:eastAsia="en-US"/>
              </w:rPr>
              <w:t>Картофель продовольственный</w:t>
            </w:r>
          </w:p>
        </w:tc>
        <w:tc>
          <w:tcPr>
            <w:tcW w:w="4962" w:type="dxa"/>
          </w:tcPr>
          <w:p w:rsidR="004F2BC9" w:rsidRDefault="00902490">
            <w:pPr>
              <w:jc w:val="center"/>
              <w:rPr>
                <w:rFonts w:eastAsia="Calibri"/>
              </w:rPr>
            </w:pPr>
            <w:r>
              <w:rPr>
                <w:rFonts w:eastAsia="Calibri"/>
                <w:sz w:val="22"/>
                <w:szCs w:val="22"/>
                <w:lang w:eastAsia="en-US"/>
              </w:rPr>
              <w:t>Вид картофеля по сроку созревания</w:t>
            </w:r>
          </w:p>
        </w:tc>
        <w:tc>
          <w:tcPr>
            <w:tcW w:w="2975" w:type="dxa"/>
          </w:tcPr>
          <w:p w:rsidR="004F2BC9" w:rsidRDefault="00902490">
            <w:pPr>
              <w:jc w:val="center"/>
              <w:rPr>
                <w:rFonts w:eastAsia="Calibri"/>
              </w:rPr>
            </w:pPr>
            <w:r>
              <w:rPr>
                <w:rFonts w:eastAsia="Calibri"/>
                <w:sz w:val="22"/>
                <w:szCs w:val="22"/>
                <w:lang w:eastAsia="en-US"/>
              </w:rPr>
              <w:t>Картофель продовольственный поздний</w:t>
            </w:r>
          </w:p>
        </w:tc>
        <w:tc>
          <w:tcPr>
            <w:tcW w:w="2205"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кг</w:t>
            </w: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tabs>
                <w:tab w:val="left" w:pos="1457"/>
              </w:tabs>
            </w:pPr>
            <w:r>
              <w:rPr>
                <w:rFonts w:eastAsia="Calibri"/>
                <w:sz w:val="22"/>
                <w:szCs w:val="22"/>
                <w:lang w:eastAsia="en-US"/>
              </w:rPr>
              <w:tab/>
              <w:t xml:space="preserve"> Картофель мытый</w:t>
            </w:r>
          </w:p>
        </w:tc>
        <w:tc>
          <w:tcPr>
            <w:tcW w:w="2975" w:type="dxa"/>
          </w:tcPr>
          <w:p w:rsidR="004F2BC9" w:rsidRDefault="00902490">
            <w:pPr>
              <w:jc w:val="center"/>
              <w:rPr>
                <w:rFonts w:eastAsia="Calibri"/>
              </w:rPr>
            </w:pPr>
            <w:r>
              <w:rPr>
                <w:rFonts w:eastAsia="Calibri"/>
                <w:sz w:val="22"/>
                <w:szCs w:val="22"/>
                <w:lang w:eastAsia="en-US"/>
              </w:rPr>
              <w:t>Нет</w:t>
            </w:r>
          </w:p>
        </w:tc>
        <w:tc>
          <w:tcPr>
            <w:tcW w:w="2205" w:type="dxa"/>
            <w:vMerge/>
          </w:tcPr>
          <w:p w:rsidR="004F2BC9" w:rsidRDefault="004F2BC9">
            <w:pPr>
              <w:pStyle w:val="ConsPlusNormal0"/>
              <w:jc w:val="center"/>
              <w:rPr>
                <w:rFonts w:ascii="Times New Roman" w:hAnsi="Times New Roman" w:cs="Times New Roman"/>
                <w:color w:val="000000" w:themeColor="text1"/>
                <w:sz w:val="24"/>
                <w:szCs w:val="24"/>
              </w:rPr>
            </w:pP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jc w:val="center"/>
            </w:pPr>
            <w:r>
              <w:rPr>
                <w:rFonts w:eastAsia="Calibri"/>
                <w:sz w:val="22"/>
                <w:szCs w:val="22"/>
                <w:lang w:eastAsia="en-US"/>
              </w:rPr>
              <w:t>Картофель очищенный</w:t>
            </w:r>
          </w:p>
        </w:tc>
        <w:tc>
          <w:tcPr>
            <w:tcW w:w="2975" w:type="dxa"/>
          </w:tcPr>
          <w:p w:rsidR="004F2BC9" w:rsidRDefault="00902490">
            <w:pPr>
              <w:jc w:val="center"/>
            </w:pPr>
            <w:r>
              <w:rPr>
                <w:rFonts w:eastAsia="Calibri"/>
                <w:sz w:val="22"/>
                <w:szCs w:val="22"/>
                <w:lang w:eastAsia="en-US"/>
              </w:rPr>
              <w:t>Нет</w:t>
            </w:r>
          </w:p>
        </w:tc>
        <w:tc>
          <w:tcPr>
            <w:tcW w:w="2205" w:type="dxa"/>
            <w:vMerge/>
          </w:tcPr>
          <w:p w:rsidR="004F2BC9" w:rsidRDefault="004F2BC9">
            <w:pPr>
              <w:pStyle w:val="ConsPlusNormal0"/>
              <w:jc w:val="both"/>
              <w:rPr>
                <w:rFonts w:ascii="Times New Roman" w:hAnsi="Times New Roman" w:cs="Times New Roman"/>
                <w:color w:val="000000" w:themeColor="text1"/>
                <w:sz w:val="24"/>
                <w:szCs w:val="24"/>
              </w:rPr>
            </w:pPr>
          </w:p>
        </w:tc>
      </w:tr>
      <w:tr w:rsidR="004F2BC9">
        <w:tc>
          <w:tcPr>
            <w:tcW w:w="959" w:type="dxa"/>
            <w:vMerge w:val="restart"/>
          </w:tcPr>
          <w:p w:rsidR="004F2BC9" w:rsidRDefault="00902490">
            <w:pPr>
              <w:pStyle w:val="ConsPlusNormal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2</w:t>
            </w:r>
          </w:p>
        </w:tc>
        <w:tc>
          <w:tcPr>
            <w:tcW w:w="3685" w:type="dxa"/>
            <w:vMerge w:val="restart"/>
          </w:tcPr>
          <w:p w:rsidR="004F2BC9" w:rsidRDefault="00902490">
            <w:pPr>
              <w:pStyle w:val="ConsPlusNormal0"/>
              <w:jc w:val="center"/>
              <w:rPr>
                <w:rFonts w:ascii="Times New Roman" w:hAnsi="Times New Roman" w:cs="Times New Roman"/>
                <w:color w:val="000000" w:themeColor="text1"/>
              </w:rPr>
            </w:pPr>
            <w:r>
              <w:rPr>
                <w:rFonts w:ascii="Times New Roman" w:eastAsia="Calibri" w:hAnsi="Times New Roman" w:cs="Times New Roman"/>
                <w:color w:val="000000" w:themeColor="text1"/>
                <w:szCs w:val="22"/>
                <w:lang w:eastAsia="en-US"/>
              </w:rPr>
              <w:t>Морковь столовая</w:t>
            </w:r>
          </w:p>
        </w:tc>
        <w:tc>
          <w:tcPr>
            <w:tcW w:w="4962" w:type="dxa"/>
          </w:tcPr>
          <w:p w:rsidR="004F2BC9" w:rsidRDefault="00902490">
            <w:pPr>
              <w:jc w:val="center"/>
              <w:rPr>
                <w:rFonts w:eastAsia="Calibri"/>
              </w:rPr>
            </w:pPr>
            <w:r>
              <w:rPr>
                <w:rFonts w:eastAsia="Calibri"/>
                <w:sz w:val="22"/>
                <w:szCs w:val="22"/>
                <w:lang w:eastAsia="en-US"/>
              </w:rPr>
              <w:t>Товарный сорт</w:t>
            </w:r>
          </w:p>
        </w:tc>
        <w:tc>
          <w:tcPr>
            <w:tcW w:w="2975" w:type="dxa"/>
          </w:tcPr>
          <w:p w:rsidR="004F2BC9" w:rsidRDefault="00902490">
            <w:pPr>
              <w:jc w:val="center"/>
              <w:rPr>
                <w:rFonts w:eastAsia="Calibri"/>
              </w:rPr>
            </w:pPr>
            <w:r>
              <w:rPr>
                <w:rFonts w:eastAsia="Calibri"/>
                <w:sz w:val="22"/>
                <w:szCs w:val="22"/>
                <w:lang w:eastAsia="en-US"/>
              </w:rPr>
              <w:t>не ниже высшего</w:t>
            </w:r>
          </w:p>
        </w:tc>
        <w:tc>
          <w:tcPr>
            <w:tcW w:w="2205"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кг</w:t>
            </w: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tabs>
                <w:tab w:val="left" w:pos="1457"/>
              </w:tabs>
              <w:jc w:val="center"/>
            </w:pPr>
            <w:r>
              <w:rPr>
                <w:rFonts w:eastAsia="Calibri"/>
                <w:sz w:val="22"/>
                <w:szCs w:val="22"/>
                <w:lang w:eastAsia="en-US"/>
              </w:rPr>
              <w:t>Морковь очищенная</w:t>
            </w:r>
          </w:p>
        </w:tc>
        <w:tc>
          <w:tcPr>
            <w:tcW w:w="2975" w:type="dxa"/>
          </w:tcPr>
          <w:p w:rsidR="004F2BC9" w:rsidRDefault="00902490">
            <w:pPr>
              <w:jc w:val="center"/>
              <w:rPr>
                <w:rFonts w:eastAsia="Calibri"/>
              </w:rPr>
            </w:pPr>
            <w:r>
              <w:rPr>
                <w:rFonts w:eastAsia="Calibri"/>
                <w:sz w:val="22"/>
                <w:szCs w:val="22"/>
                <w:lang w:eastAsia="en-US"/>
              </w:rPr>
              <w:t>Нет</w:t>
            </w:r>
          </w:p>
        </w:tc>
        <w:tc>
          <w:tcPr>
            <w:tcW w:w="2205" w:type="dxa"/>
            <w:vMerge/>
          </w:tcPr>
          <w:p w:rsidR="004F2BC9" w:rsidRDefault="004F2BC9">
            <w:pPr>
              <w:pStyle w:val="ConsPlusNormal0"/>
              <w:jc w:val="both"/>
              <w:rPr>
                <w:rFonts w:ascii="Times New Roman" w:hAnsi="Times New Roman" w:cs="Times New Roman"/>
                <w:color w:val="000000" w:themeColor="text1"/>
                <w:sz w:val="24"/>
                <w:szCs w:val="24"/>
              </w:rPr>
            </w:pPr>
          </w:p>
        </w:tc>
      </w:tr>
      <w:tr w:rsidR="004F2BC9">
        <w:tc>
          <w:tcPr>
            <w:tcW w:w="959" w:type="dxa"/>
            <w:vMerge w:val="restart"/>
          </w:tcPr>
          <w:p w:rsidR="004F2BC9" w:rsidRDefault="00902490">
            <w:pPr>
              <w:pStyle w:val="ConsPlusNormal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3</w:t>
            </w:r>
          </w:p>
        </w:tc>
        <w:tc>
          <w:tcPr>
            <w:tcW w:w="3685" w:type="dxa"/>
            <w:vMerge w:val="restart"/>
          </w:tcPr>
          <w:p w:rsidR="004F2BC9" w:rsidRDefault="00902490">
            <w:pPr>
              <w:pStyle w:val="ConsPlusNormal0"/>
              <w:jc w:val="center"/>
              <w:rPr>
                <w:rFonts w:ascii="Times New Roman" w:hAnsi="Times New Roman" w:cs="Times New Roman"/>
                <w:color w:val="000000" w:themeColor="text1"/>
              </w:rPr>
            </w:pPr>
            <w:r>
              <w:rPr>
                <w:rFonts w:ascii="Times New Roman" w:eastAsia="Calibri" w:hAnsi="Times New Roman" w:cs="Times New Roman"/>
                <w:color w:val="000000" w:themeColor="text1"/>
                <w:szCs w:val="22"/>
                <w:lang w:eastAsia="en-US"/>
              </w:rPr>
              <w:t>Лук репчатый</w:t>
            </w:r>
          </w:p>
        </w:tc>
        <w:tc>
          <w:tcPr>
            <w:tcW w:w="4962" w:type="dxa"/>
          </w:tcPr>
          <w:p w:rsidR="004F2BC9" w:rsidRDefault="00902490">
            <w:pPr>
              <w:jc w:val="center"/>
              <w:rPr>
                <w:rFonts w:eastAsia="Calibri"/>
              </w:rPr>
            </w:pPr>
            <w:r>
              <w:rPr>
                <w:rFonts w:eastAsia="Calibri"/>
                <w:sz w:val="22"/>
                <w:szCs w:val="22"/>
                <w:lang w:eastAsia="en-US"/>
              </w:rPr>
              <w:t>Цвет лука</w:t>
            </w:r>
          </w:p>
        </w:tc>
        <w:tc>
          <w:tcPr>
            <w:tcW w:w="2975" w:type="dxa"/>
          </w:tcPr>
          <w:p w:rsidR="004F2BC9" w:rsidRDefault="00902490">
            <w:pPr>
              <w:jc w:val="center"/>
              <w:rPr>
                <w:rFonts w:eastAsia="Calibri"/>
              </w:rPr>
            </w:pPr>
            <w:r>
              <w:rPr>
                <w:rFonts w:eastAsia="Calibri"/>
                <w:sz w:val="22"/>
                <w:szCs w:val="22"/>
                <w:lang w:eastAsia="en-US"/>
              </w:rPr>
              <w:t>Желтый</w:t>
            </w:r>
          </w:p>
        </w:tc>
        <w:tc>
          <w:tcPr>
            <w:tcW w:w="2205"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кг</w:t>
            </w: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tabs>
                <w:tab w:val="left" w:pos="1457"/>
              </w:tabs>
              <w:jc w:val="center"/>
            </w:pPr>
            <w:r>
              <w:rPr>
                <w:rFonts w:eastAsia="Calibri"/>
                <w:sz w:val="22"/>
                <w:szCs w:val="22"/>
                <w:lang w:eastAsia="en-US"/>
              </w:rPr>
              <w:t>Товарный сорт</w:t>
            </w:r>
          </w:p>
        </w:tc>
        <w:tc>
          <w:tcPr>
            <w:tcW w:w="2975" w:type="dxa"/>
          </w:tcPr>
          <w:p w:rsidR="004F2BC9" w:rsidRDefault="00902490">
            <w:pPr>
              <w:jc w:val="center"/>
              <w:rPr>
                <w:rFonts w:eastAsia="Calibri"/>
              </w:rPr>
            </w:pPr>
            <w:r>
              <w:rPr>
                <w:rFonts w:eastAsia="Calibri"/>
                <w:sz w:val="22"/>
                <w:szCs w:val="22"/>
                <w:lang w:eastAsia="en-US"/>
              </w:rPr>
              <w:t>Первый</w:t>
            </w:r>
          </w:p>
        </w:tc>
        <w:tc>
          <w:tcPr>
            <w:tcW w:w="2205" w:type="dxa"/>
            <w:vMerge/>
          </w:tcPr>
          <w:p w:rsidR="004F2BC9" w:rsidRDefault="004F2BC9">
            <w:pPr>
              <w:pStyle w:val="ConsPlusNormal0"/>
              <w:jc w:val="center"/>
              <w:rPr>
                <w:rFonts w:ascii="Times New Roman" w:hAnsi="Times New Roman" w:cs="Times New Roman"/>
                <w:color w:val="000000" w:themeColor="text1"/>
                <w:sz w:val="24"/>
                <w:szCs w:val="24"/>
              </w:rPr>
            </w:pP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jc w:val="center"/>
            </w:pPr>
            <w:r>
              <w:rPr>
                <w:rFonts w:eastAsia="Calibri"/>
                <w:sz w:val="22"/>
                <w:szCs w:val="22"/>
                <w:lang w:eastAsia="en-US"/>
              </w:rPr>
              <w:t>Лук очищенный</w:t>
            </w:r>
          </w:p>
        </w:tc>
        <w:tc>
          <w:tcPr>
            <w:tcW w:w="2975" w:type="dxa"/>
          </w:tcPr>
          <w:p w:rsidR="004F2BC9" w:rsidRDefault="00902490">
            <w:pPr>
              <w:jc w:val="center"/>
            </w:pPr>
            <w:r>
              <w:rPr>
                <w:rFonts w:eastAsia="Calibri"/>
                <w:sz w:val="22"/>
                <w:szCs w:val="22"/>
                <w:lang w:eastAsia="en-US"/>
              </w:rPr>
              <w:t>Нет</w:t>
            </w:r>
          </w:p>
        </w:tc>
        <w:tc>
          <w:tcPr>
            <w:tcW w:w="2205" w:type="dxa"/>
            <w:vMerge/>
          </w:tcPr>
          <w:p w:rsidR="004F2BC9" w:rsidRDefault="004F2BC9">
            <w:pPr>
              <w:pStyle w:val="ConsPlusNormal0"/>
              <w:jc w:val="both"/>
              <w:rPr>
                <w:rFonts w:ascii="Times New Roman" w:hAnsi="Times New Roman" w:cs="Times New Roman"/>
                <w:color w:val="000000" w:themeColor="text1"/>
                <w:sz w:val="24"/>
                <w:szCs w:val="24"/>
              </w:rPr>
            </w:pPr>
          </w:p>
        </w:tc>
      </w:tr>
      <w:tr w:rsidR="004F2BC9">
        <w:tc>
          <w:tcPr>
            <w:tcW w:w="959" w:type="dxa"/>
            <w:vMerge w:val="restart"/>
          </w:tcPr>
          <w:p w:rsidR="004F2BC9" w:rsidRDefault="00902490">
            <w:pPr>
              <w:pStyle w:val="ConsPlusNormal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4</w:t>
            </w:r>
          </w:p>
        </w:tc>
        <w:tc>
          <w:tcPr>
            <w:tcW w:w="3685" w:type="dxa"/>
            <w:vMerge w:val="restart"/>
          </w:tcPr>
          <w:p w:rsidR="004F2BC9" w:rsidRDefault="00902490">
            <w:pPr>
              <w:pStyle w:val="ConsPlusNormal0"/>
              <w:jc w:val="center"/>
              <w:rPr>
                <w:rFonts w:ascii="Times New Roman" w:hAnsi="Times New Roman" w:cs="Times New Roman"/>
                <w:color w:val="000000" w:themeColor="text1"/>
              </w:rPr>
            </w:pPr>
            <w:r>
              <w:rPr>
                <w:rFonts w:ascii="Times New Roman" w:eastAsia="Calibri" w:hAnsi="Times New Roman" w:cs="Times New Roman"/>
                <w:color w:val="000000" w:themeColor="text1"/>
                <w:szCs w:val="22"/>
                <w:lang w:eastAsia="en-US"/>
              </w:rPr>
              <w:t>Капуста белокочанная</w:t>
            </w:r>
          </w:p>
        </w:tc>
        <w:tc>
          <w:tcPr>
            <w:tcW w:w="4962" w:type="dxa"/>
          </w:tcPr>
          <w:p w:rsidR="004F2BC9" w:rsidRDefault="00902490">
            <w:pPr>
              <w:jc w:val="center"/>
              <w:rPr>
                <w:rFonts w:eastAsia="Calibri"/>
              </w:rPr>
            </w:pPr>
            <w:r>
              <w:rPr>
                <w:rFonts w:eastAsia="Calibri"/>
                <w:sz w:val="22"/>
                <w:szCs w:val="22"/>
                <w:lang w:eastAsia="en-US"/>
              </w:rPr>
              <w:t>Вид капусты по сроку созревания</w:t>
            </w:r>
          </w:p>
        </w:tc>
        <w:tc>
          <w:tcPr>
            <w:tcW w:w="2975" w:type="dxa"/>
          </w:tcPr>
          <w:p w:rsidR="004F2BC9" w:rsidRDefault="00902490">
            <w:pPr>
              <w:jc w:val="center"/>
              <w:rPr>
                <w:rFonts w:eastAsia="Calibri"/>
              </w:rPr>
            </w:pPr>
            <w:r>
              <w:rPr>
                <w:rFonts w:eastAsia="Calibri"/>
                <w:sz w:val="22"/>
                <w:szCs w:val="22"/>
                <w:lang w:eastAsia="en-US"/>
              </w:rPr>
              <w:t>Позднеспелая</w:t>
            </w:r>
          </w:p>
        </w:tc>
        <w:tc>
          <w:tcPr>
            <w:tcW w:w="2205" w:type="dxa"/>
            <w:vMerge w:val="restart"/>
          </w:tcPr>
          <w:p w:rsidR="004F2BC9" w:rsidRDefault="00902490">
            <w:pPr>
              <w:pStyle w:val="ConsPlusNormal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кг</w:t>
            </w: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tabs>
                <w:tab w:val="left" w:pos="1457"/>
              </w:tabs>
              <w:jc w:val="center"/>
            </w:pPr>
            <w:r>
              <w:rPr>
                <w:rFonts w:eastAsia="Calibri"/>
                <w:sz w:val="22"/>
                <w:szCs w:val="22"/>
                <w:lang w:eastAsia="en-US"/>
              </w:rPr>
              <w:t>Капуста очищенная</w:t>
            </w:r>
          </w:p>
        </w:tc>
        <w:tc>
          <w:tcPr>
            <w:tcW w:w="2975" w:type="dxa"/>
          </w:tcPr>
          <w:p w:rsidR="004F2BC9" w:rsidRDefault="00902490">
            <w:pPr>
              <w:jc w:val="center"/>
              <w:rPr>
                <w:rFonts w:eastAsia="Calibri"/>
              </w:rPr>
            </w:pPr>
            <w:r>
              <w:rPr>
                <w:rFonts w:eastAsia="Calibri"/>
                <w:sz w:val="22"/>
                <w:szCs w:val="22"/>
                <w:lang w:eastAsia="en-US"/>
              </w:rPr>
              <w:t>Нет</w:t>
            </w:r>
          </w:p>
        </w:tc>
        <w:tc>
          <w:tcPr>
            <w:tcW w:w="2205" w:type="dxa"/>
            <w:vMerge/>
          </w:tcPr>
          <w:p w:rsidR="004F2BC9" w:rsidRDefault="004F2BC9">
            <w:pPr>
              <w:pStyle w:val="ConsPlusNormal0"/>
              <w:jc w:val="both"/>
              <w:rPr>
                <w:rFonts w:ascii="Times New Roman" w:hAnsi="Times New Roman" w:cs="Times New Roman"/>
                <w:color w:val="000000" w:themeColor="text1"/>
                <w:sz w:val="24"/>
                <w:szCs w:val="24"/>
              </w:rPr>
            </w:pPr>
          </w:p>
        </w:tc>
      </w:tr>
      <w:tr w:rsidR="004F2BC9">
        <w:tc>
          <w:tcPr>
            <w:tcW w:w="959" w:type="dxa"/>
            <w:vMerge/>
          </w:tcPr>
          <w:p w:rsidR="004F2BC9" w:rsidRDefault="004F2BC9">
            <w:pPr>
              <w:pStyle w:val="ConsPlusNormal0"/>
              <w:jc w:val="both"/>
              <w:rPr>
                <w:rFonts w:ascii="Times New Roman" w:hAnsi="Times New Roman" w:cs="Times New Roman"/>
                <w:color w:val="000000" w:themeColor="text1"/>
                <w:sz w:val="24"/>
                <w:szCs w:val="24"/>
              </w:rPr>
            </w:pPr>
          </w:p>
        </w:tc>
        <w:tc>
          <w:tcPr>
            <w:tcW w:w="3685" w:type="dxa"/>
            <w:vMerge/>
          </w:tcPr>
          <w:p w:rsidR="004F2BC9" w:rsidRDefault="004F2BC9">
            <w:pPr>
              <w:pStyle w:val="ConsPlusNormal0"/>
              <w:jc w:val="both"/>
              <w:rPr>
                <w:rFonts w:ascii="Times New Roman" w:hAnsi="Times New Roman" w:cs="Times New Roman"/>
                <w:color w:val="000000" w:themeColor="text1"/>
                <w:sz w:val="24"/>
                <w:szCs w:val="24"/>
              </w:rPr>
            </w:pPr>
          </w:p>
        </w:tc>
        <w:tc>
          <w:tcPr>
            <w:tcW w:w="4962" w:type="dxa"/>
          </w:tcPr>
          <w:p w:rsidR="004F2BC9" w:rsidRDefault="00902490">
            <w:pPr>
              <w:jc w:val="center"/>
            </w:pPr>
            <w:r>
              <w:rPr>
                <w:rFonts w:eastAsia="Calibri"/>
                <w:sz w:val="22"/>
                <w:szCs w:val="22"/>
                <w:lang w:eastAsia="en-US"/>
              </w:rPr>
              <w:t>Товарный класс</w:t>
            </w:r>
          </w:p>
        </w:tc>
        <w:tc>
          <w:tcPr>
            <w:tcW w:w="2975" w:type="dxa"/>
          </w:tcPr>
          <w:p w:rsidR="004F2BC9" w:rsidRDefault="00902490">
            <w:pPr>
              <w:jc w:val="center"/>
            </w:pPr>
            <w:r>
              <w:rPr>
                <w:rFonts w:eastAsia="Calibri"/>
                <w:sz w:val="22"/>
                <w:szCs w:val="22"/>
                <w:lang w:eastAsia="en-US"/>
              </w:rPr>
              <w:t>Первый</w:t>
            </w:r>
          </w:p>
        </w:tc>
        <w:tc>
          <w:tcPr>
            <w:tcW w:w="2205" w:type="dxa"/>
            <w:vMerge/>
          </w:tcPr>
          <w:p w:rsidR="004F2BC9" w:rsidRDefault="004F2BC9">
            <w:pPr>
              <w:pStyle w:val="ConsPlusNormal0"/>
              <w:jc w:val="both"/>
              <w:rPr>
                <w:rFonts w:ascii="Times New Roman" w:hAnsi="Times New Roman" w:cs="Times New Roman"/>
                <w:color w:val="000000" w:themeColor="text1"/>
                <w:sz w:val="24"/>
                <w:szCs w:val="24"/>
              </w:rPr>
            </w:pPr>
          </w:p>
        </w:tc>
      </w:tr>
    </w:tbl>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ind w:left="-426" w:right="-145" w:firstLine="567"/>
        <w:jc w:val="both"/>
        <w:rPr>
          <w:color w:val="000000" w:themeColor="text1"/>
          <w:sz w:val="24"/>
          <w:szCs w:val="24"/>
        </w:rPr>
      </w:pPr>
      <w:r>
        <w:rPr>
          <w:iCs/>
          <w:color w:val="000000" w:themeColor="text1"/>
          <w:sz w:val="24"/>
          <w:szCs w:val="24"/>
        </w:rPr>
        <w:t xml:space="preserve">1. </w:t>
      </w:r>
      <w:proofErr w:type="gramStart"/>
      <w:r>
        <w:rPr>
          <w:iCs/>
          <w:color w:val="000000" w:themeColor="text1"/>
          <w:sz w:val="24"/>
          <w:szCs w:val="24"/>
        </w:rPr>
        <w:t xml:space="preserve">Качество и безопасность поставляемого Товара должны соответствовать требованиям настоящего </w:t>
      </w:r>
      <w:r>
        <w:rPr>
          <w:color w:val="000000" w:themeColor="text1"/>
          <w:sz w:val="24"/>
          <w:szCs w:val="24"/>
        </w:rPr>
        <w:t>государственного контракта</w:t>
      </w:r>
      <w:r>
        <w:rPr>
          <w:iCs/>
          <w:color w:val="000000" w:themeColor="text1"/>
          <w:sz w:val="24"/>
          <w:szCs w:val="24"/>
        </w:rPr>
        <w:t>/контракта,</w:t>
      </w:r>
      <w:r>
        <w:rPr>
          <w:color w:val="000000" w:themeColor="text1"/>
          <w:spacing w:val="1"/>
          <w:sz w:val="24"/>
          <w:szCs w:val="24"/>
        </w:rPr>
        <w:t xml:space="preserve"> а также требованиям, установленными</w:t>
      </w:r>
      <w:r>
        <w:rPr>
          <w:color w:val="000000" w:themeColor="text1"/>
          <w:sz w:val="24"/>
          <w:szCs w:val="24"/>
        </w:rPr>
        <w:t xml:space="preserve"> законодательством Российской Федерации, техническими регламентами, стандартами, санитарно-эпидемиологическими правилами и нормативами и иными нормативами, являющимися обязательными в отношении данного вида Товара, и действующими на территории Российской Федерации на дату поставки и приемки Товара (каждой партии Товара), в том числе: </w:t>
      </w:r>
      <w:proofErr w:type="gramEnd"/>
    </w:p>
    <w:p w:rsidR="004F2BC9" w:rsidRDefault="00902490">
      <w:pPr>
        <w:numPr>
          <w:ilvl w:val="0"/>
          <w:numId w:val="1"/>
        </w:numPr>
        <w:ind w:right="-145"/>
        <w:contextualSpacing/>
        <w:jc w:val="both"/>
        <w:rPr>
          <w:color w:val="000000" w:themeColor="text1"/>
          <w:sz w:val="24"/>
          <w:szCs w:val="24"/>
        </w:rPr>
      </w:pPr>
      <w:r>
        <w:rPr>
          <w:color w:val="000000" w:themeColor="text1"/>
          <w:spacing w:val="1"/>
          <w:sz w:val="24"/>
          <w:szCs w:val="24"/>
          <w:shd w:val="clear" w:color="auto" w:fill="FFFFFF"/>
        </w:rPr>
        <w:t>Федеральным законом от 02.01.2000 №29-ФЗ "О качестве и безопасности пищевых продуктов"</w:t>
      </w:r>
      <w:r>
        <w:rPr>
          <w:color w:val="000000" w:themeColor="text1"/>
          <w:sz w:val="24"/>
          <w:szCs w:val="24"/>
        </w:rPr>
        <w:t>;</w:t>
      </w:r>
    </w:p>
    <w:p w:rsidR="004F2BC9" w:rsidRDefault="00902490">
      <w:pPr>
        <w:keepNext/>
        <w:numPr>
          <w:ilvl w:val="0"/>
          <w:numId w:val="1"/>
        </w:numPr>
        <w:shd w:val="clear" w:color="auto" w:fill="FFFFFF"/>
        <w:ind w:right="-145"/>
        <w:contextualSpacing/>
        <w:jc w:val="both"/>
        <w:textAlignment w:val="baseline"/>
        <w:outlineLvl w:val="0"/>
        <w:rPr>
          <w:bCs/>
          <w:iCs/>
          <w:color w:val="000000" w:themeColor="text1"/>
          <w:kern w:val="2"/>
          <w:sz w:val="24"/>
          <w:szCs w:val="24"/>
        </w:rPr>
      </w:pPr>
      <w:r>
        <w:rPr>
          <w:bCs/>
          <w:color w:val="000000" w:themeColor="text1"/>
          <w:spacing w:val="1"/>
          <w:kern w:val="2"/>
          <w:sz w:val="24"/>
          <w:szCs w:val="24"/>
        </w:rPr>
        <w:t xml:space="preserve">Гигиеническими требованиями безопасности и пищевой ценности пищевых </w:t>
      </w:r>
      <w:proofErr w:type="spellStart"/>
      <w:r>
        <w:rPr>
          <w:bCs/>
          <w:color w:val="000000" w:themeColor="text1"/>
          <w:spacing w:val="1"/>
          <w:kern w:val="2"/>
          <w:sz w:val="24"/>
          <w:szCs w:val="24"/>
        </w:rPr>
        <w:t>продуктов</w:t>
      </w:r>
      <w:hyperlink r:id="rId40">
        <w:r>
          <w:rPr>
            <w:bCs/>
            <w:iCs/>
            <w:color w:val="000000" w:themeColor="text1"/>
            <w:kern w:val="2"/>
            <w:sz w:val="24"/>
            <w:szCs w:val="24"/>
          </w:rPr>
          <w:t>СанПиН</w:t>
        </w:r>
        <w:proofErr w:type="spellEnd"/>
        <w:r>
          <w:rPr>
            <w:bCs/>
            <w:iCs/>
            <w:color w:val="000000" w:themeColor="text1"/>
            <w:kern w:val="2"/>
            <w:sz w:val="24"/>
            <w:szCs w:val="24"/>
          </w:rPr>
          <w:t xml:space="preserve"> 2.3.2.1078-01</w:t>
        </w:r>
      </w:hyperlink>
      <w:r>
        <w:rPr>
          <w:bCs/>
          <w:iCs/>
          <w:color w:val="000000" w:themeColor="text1"/>
          <w:kern w:val="2"/>
          <w:sz w:val="24"/>
          <w:szCs w:val="24"/>
        </w:rPr>
        <w:t>, введенными в действие Постановлением Главного государственного санитарного врача Российской Федерации 06.11.2001 №36 "О введении в действие санитарных правил";</w:t>
      </w:r>
    </w:p>
    <w:p w:rsidR="004F2BC9" w:rsidRDefault="00902490">
      <w:pPr>
        <w:numPr>
          <w:ilvl w:val="0"/>
          <w:numId w:val="1"/>
        </w:numPr>
        <w:ind w:right="-145"/>
        <w:contextualSpacing/>
        <w:jc w:val="both"/>
        <w:rPr>
          <w:iCs/>
          <w:color w:val="000000" w:themeColor="text1"/>
          <w:sz w:val="24"/>
          <w:szCs w:val="24"/>
        </w:rPr>
      </w:pPr>
      <w:r>
        <w:rPr>
          <w:color w:val="000000" w:themeColor="text1"/>
          <w:spacing w:val="1"/>
          <w:sz w:val="24"/>
          <w:szCs w:val="24"/>
        </w:rPr>
        <w:t xml:space="preserve">Гигиеническими требованиями к срокам годности и условиям хранения пищевых </w:t>
      </w:r>
      <w:proofErr w:type="spellStart"/>
      <w:r>
        <w:rPr>
          <w:color w:val="000000" w:themeColor="text1"/>
          <w:spacing w:val="1"/>
          <w:sz w:val="24"/>
          <w:szCs w:val="24"/>
        </w:rPr>
        <w:t>продуктов</w:t>
      </w:r>
      <w:hyperlink r:id="rId41">
        <w:r>
          <w:rPr>
            <w:iCs/>
            <w:color w:val="000000" w:themeColor="text1"/>
            <w:sz w:val="24"/>
            <w:szCs w:val="24"/>
          </w:rPr>
          <w:t>СанПиН</w:t>
        </w:r>
        <w:proofErr w:type="spellEnd"/>
        <w:r>
          <w:rPr>
            <w:iCs/>
            <w:color w:val="000000" w:themeColor="text1"/>
            <w:sz w:val="24"/>
            <w:szCs w:val="24"/>
          </w:rPr>
          <w:t xml:space="preserve"> 2.3.2.1324-03</w:t>
        </w:r>
      </w:hyperlink>
      <w:r>
        <w:rPr>
          <w:iCs/>
          <w:color w:val="000000" w:themeColor="text1"/>
          <w:sz w:val="24"/>
          <w:szCs w:val="24"/>
        </w:rPr>
        <w:t xml:space="preserve">, введенными в действие Постановлением Главного государственного санитарного врача Российской Федерации от 14.11.2001 №98 "О введении в действие санитарно-эпидемиологических правил и нормативов </w:t>
      </w:r>
      <w:proofErr w:type="spellStart"/>
      <w:r>
        <w:rPr>
          <w:iCs/>
          <w:color w:val="000000" w:themeColor="text1"/>
          <w:sz w:val="24"/>
          <w:szCs w:val="24"/>
        </w:rPr>
        <w:t>СанПиН</w:t>
      </w:r>
      <w:proofErr w:type="spellEnd"/>
      <w:r>
        <w:rPr>
          <w:iCs/>
          <w:color w:val="000000" w:themeColor="text1"/>
          <w:sz w:val="24"/>
          <w:szCs w:val="24"/>
        </w:rPr>
        <w:t xml:space="preserve"> 2.3.2.2.1324-03";</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Технических регламентов и ГОСТ на отдельные виды продуктов питания: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lastRenderedPageBreak/>
        <w:t>ГОСТ   7176-2017 Картофель продовольственный. Технические условия.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 xml:space="preserve">ГОСТ </w:t>
      </w:r>
      <w:proofErr w:type="gramStart"/>
      <w:r>
        <w:rPr>
          <w:iCs/>
          <w:color w:val="000000" w:themeColor="text1"/>
          <w:sz w:val="24"/>
          <w:szCs w:val="24"/>
        </w:rPr>
        <w:t>Р</w:t>
      </w:r>
      <w:proofErr w:type="gramEnd"/>
      <w:r>
        <w:rPr>
          <w:iCs/>
          <w:color w:val="000000" w:themeColor="text1"/>
          <w:sz w:val="24"/>
          <w:szCs w:val="24"/>
        </w:rPr>
        <w:t xml:space="preserve"> 51809-2001 Капуста белокочанная свежая, реализуемая в розничной торговой сети. Технические условия.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ГОСТ 34306-2017 Лук репчатый свежий. Технические условия.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 xml:space="preserve">ГОСТ 32284-2013 Морковь столовая свежая, реализуемая в розничной торговой сети. Технические условия. Переоформление ГОСТ </w:t>
      </w:r>
      <w:proofErr w:type="gramStart"/>
      <w:r>
        <w:rPr>
          <w:iCs/>
          <w:color w:val="000000" w:themeColor="text1"/>
          <w:sz w:val="24"/>
          <w:szCs w:val="24"/>
        </w:rPr>
        <w:t>Р</w:t>
      </w:r>
      <w:proofErr w:type="gramEnd"/>
      <w:r>
        <w:rPr>
          <w:iCs/>
          <w:color w:val="000000" w:themeColor="text1"/>
          <w:sz w:val="24"/>
          <w:szCs w:val="24"/>
        </w:rPr>
        <w:t xml:space="preserve"> (ГОСТ Р 51782-2001).</w:t>
      </w:r>
    </w:p>
    <w:p w:rsidR="004F2BC9" w:rsidRDefault="00902490">
      <w:pPr>
        <w:ind w:left="-426" w:right="-145" w:firstLine="567"/>
        <w:contextualSpacing/>
        <w:jc w:val="both"/>
        <w:rPr>
          <w:color w:val="000000" w:themeColor="text1"/>
          <w:sz w:val="24"/>
          <w:szCs w:val="24"/>
        </w:rPr>
      </w:pPr>
      <w:r>
        <w:rPr>
          <w:color w:val="000000" w:themeColor="text1"/>
          <w:sz w:val="24"/>
          <w:szCs w:val="24"/>
        </w:rPr>
        <w:t>2. Упаковка и маркировка товара должны соответствовать требованиям, установленным настоящим контрактом, законодательством Российской Федерации, требованиям технических регламентов, ГОСТ, иных нормативных правовых актов, а именно:</w:t>
      </w:r>
    </w:p>
    <w:p w:rsidR="004F2BC9" w:rsidRDefault="004F2BC9">
      <w:pPr>
        <w:numPr>
          <w:ilvl w:val="0"/>
          <w:numId w:val="2"/>
        </w:numPr>
        <w:ind w:right="-145"/>
        <w:contextualSpacing/>
        <w:jc w:val="both"/>
        <w:rPr>
          <w:color w:val="000000" w:themeColor="text1"/>
          <w:sz w:val="24"/>
          <w:szCs w:val="24"/>
        </w:rPr>
      </w:pPr>
      <w:hyperlink r:id="rId42">
        <w:r w:rsidR="00902490">
          <w:rPr>
            <w:color w:val="000000" w:themeColor="text1"/>
            <w:sz w:val="24"/>
            <w:szCs w:val="24"/>
          </w:rPr>
          <w:t>Федерального закона от 02.01.2000 № 29-ФЗ "О качестве и безопасности пищевых продуктов"</w:t>
        </w:r>
      </w:hyperlink>
      <w:r w:rsidR="00902490">
        <w:rPr>
          <w:color w:val="000000" w:themeColor="text1"/>
          <w:sz w:val="24"/>
          <w:szCs w:val="24"/>
        </w:rPr>
        <w:t>;</w:t>
      </w:r>
    </w:p>
    <w:p w:rsidR="004F2BC9" w:rsidRDefault="00902490">
      <w:pPr>
        <w:numPr>
          <w:ilvl w:val="0"/>
          <w:numId w:val="2"/>
        </w:numPr>
        <w:ind w:right="-145"/>
        <w:contextualSpacing/>
        <w:jc w:val="both"/>
        <w:rPr>
          <w:color w:val="000000" w:themeColor="text1"/>
          <w:sz w:val="24"/>
          <w:szCs w:val="24"/>
        </w:rPr>
      </w:pPr>
      <w:r>
        <w:rPr>
          <w:color w:val="000000" w:themeColor="text1"/>
          <w:sz w:val="24"/>
          <w:szCs w:val="24"/>
        </w:rPr>
        <w:t xml:space="preserve">Технического регламента Таможенного союза </w:t>
      </w:r>
      <w:proofErr w:type="gramStart"/>
      <w:r>
        <w:rPr>
          <w:color w:val="000000" w:themeColor="text1"/>
          <w:sz w:val="24"/>
          <w:szCs w:val="24"/>
        </w:rPr>
        <w:t>ТР</w:t>
      </w:r>
      <w:proofErr w:type="gramEnd"/>
      <w:r>
        <w:rPr>
          <w:color w:val="000000" w:themeColor="text1"/>
          <w:sz w:val="24"/>
          <w:szCs w:val="24"/>
        </w:rPr>
        <w:t xml:space="preserve"> ТС 021/2011 "О безопасности пищевой продукции";</w:t>
      </w:r>
    </w:p>
    <w:p w:rsidR="004F2BC9" w:rsidRDefault="00902490">
      <w:pPr>
        <w:numPr>
          <w:ilvl w:val="0"/>
          <w:numId w:val="2"/>
        </w:numPr>
        <w:ind w:right="-145"/>
        <w:contextualSpacing/>
        <w:jc w:val="both"/>
        <w:rPr>
          <w:color w:val="000000" w:themeColor="text1"/>
          <w:sz w:val="24"/>
          <w:szCs w:val="24"/>
        </w:rPr>
      </w:pPr>
      <w:r>
        <w:rPr>
          <w:color w:val="000000" w:themeColor="text1"/>
          <w:sz w:val="24"/>
          <w:szCs w:val="24"/>
        </w:rPr>
        <w:t xml:space="preserve">Технический регламент Таможенного союза </w:t>
      </w:r>
      <w:proofErr w:type="gramStart"/>
      <w:r>
        <w:rPr>
          <w:color w:val="000000" w:themeColor="text1"/>
          <w:sz w:val="24"/>
          <w:szCs w:val="24"/>
        </w:rPr>
        <w:t>ТР</w:t>
      </w:r>
      <w:proofErr w:type="gramEnd"/>
      <w:r>
        <w:rPr>
          <w:color w:val="000000" w:themeColor="text1"/>
          <w:sz w:val="24"/>
          <w:szCs w:val="24"/>
        </w:rPr>
        <w:t xml:space="preserve"> ТС 005/2011 "О безопасности упаковки";</w:t>
      </w:r>
    </w:p>
    <w:p w:rsidR="004F2BC9" w:rsidRDefault="00902490">
      <w:pPr>
        <w:numPr>
          <w:ilvl w:val="0"/>
          <w:numId w:val="2"/>
        </w:numPr>
        <w:ind w:right="-145"/>
        <w:contextualSpacing/>
        <w:jc w:val="both"/>
        <w:rPr>
          <w:color w:val="000000" w:themeColor="text1"/>
          <w:sz w:val="24"/>
          <w:szCs w:val="24"/>
        </w:rPr>
      </w:pPr>
      <w:r>
        <w:rPr>
          <w:color w:val="000000" w:themeColor="text1"/>
          <w:sz w:val="24"/>
          <w:szCs w:val="24"/>
        </w:rPr>
        <w:t xml:space="preserve">Технического регламента Таможенного союза </w:t>
      </w:r>
      <w:proofErr w:type="gramStart"/>
      <w:r>
        <w:rPr>
          <w:color w:val="000000" w:themeColor="text1"/>
          <w:sz w:val="24"/>
          <w:szCs w:val="24"/>
        </w:rPr>
        <w:t>ТР</w:t>
      </w:r>
      <w:proofErr w:type="gramEnd"/>
      <w:r>
        <w:rPr>
          <w:color w:val="000000" w:themeColor="text1"/>
          <w:sz w:val="24"/>
          <w:szCs w:val="24"/>
        </w:rPr>
        <w:t xml:space="preserve"> ТС 022/2011 "Пищевая продукция в части ее маркировки".</w:t>
      </w:r>
    </w:p>
    <w:p w:rsidR="004F2BC9" w:rsidRDefault="00902490">
      <w:pPr>
        <w:numPr>
          <w:ilvl w:val="0"/>
          <w:numId w:val="2"/>
        </w:numPr>
        <w:ind w:right="-145"/>
        <w:contextualSpacing/>
        <w:rPr>
          <w:iCs/>
          <w:color w:val="000000" w:themeColor="text1"/>
          <w:sz w:val="24"/>
          <w:szCs w:val="24"/>
        </w:rPr>
      </w:pPr>
      <w:r>
        <w:rPr>
          <w:iCs/>
          <w:color w:val="000000" w:themeColor="text1"/>
          <w:sz w:val="24"/>
          <w:szCs w:val="24"/>
        </w:rPr>
        <w:t>Технических регламентов и ГОСТ на отдельные виды продуктов питания: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ГОСТ   7176-2017 Картофель продовольственный. Технические условия.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 xml:space="preserve">ГОСТ </w:t>
      </w:r>
      <w:proofErr w:type="gramStart"/>
      <w:r>
        <w:rPr>
          <w:iCs/>
          <w:color w:val="000000" w:themeColor="text1"/>
          <w:sz w:val="24"/>
          <w:szCs w:val="24"/>
        </w:rPr>
        <w:t>Р</w:t>
      </w:r>
      <w:proofErr w:type="gramEnd"/>
      <w:r>
        <w:rPr>
          <w:iCs/>
          <w:color w:val="000000" w:themeColor="text1"/>
          <w:sz w:val="24"/>
          <w:szCs w:val="24"/>
        </w:rPr>
        <w:t xml:space="preserve"> 51809-2001 Капуста белокочанная свежая, реализуемая в розничной торговой сети. Технические условия.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ГОСТ 34306-2017 Лук репчатый свежий. Технические условия.</w:t>
      </w:r>
    </w:p>
    <w:p w:rsidR="004F2BC9" w:rsidRDefault="00902490">
      <w:pPr>
        <w:numPr>
          <w:ilvl w:val="0"/>
          <w:numId w:val="1"/>
        </w:numPr>
        <w:ind w:right="-145"/>
        <w:contextualSpacing/>
        <w:jc w:val="both"/>
        <w:rPr>
          <w:iCs/>
          <w:color w:val="000000" w:themeColor="text1"/>
          <w:sz w:val="24"/>
          <w:szCs w:val="24"/>
        </w:rPr>
      </w:pPr>
      <w:r>
        <w:rPr>
          <w:iCs/>
          <w:color w:val="000000" w:themeColor="text1"/>
          <w:sz w:val="24"/>
          <w:szCs w:val="24"/>
        </w:rPr>
        <w:t xml:space="preserve">ГОСТ 32284-2013 Морковь столовая свежая, реализуемая в розничной торговой сети. Технические условия. Переоформление ГОСТ </w:t>
      </w:r>
      <w:proofErr w:type="gramStart"/>
      <w:r>
        <w:rPr>
          <w:iCs/>
          <w:color w:val="000000" w:themeColor="text1"/>
          <w:sz w:val="24"/>
          <w:szCs w:val="24"/>
        </w:rPr>
        <w:t>Р</w:t>
      </w:r>
      <w:proofErr w:type="gramEnd"/>
      <w:r>
        <w:rPr>
          <w:iCs/>
          <w:color w:val="000000" w:themeColor="text1"/>
          <w:sz w:val="24"/>
          <w:szCs w:val="24"/>
        </w:rPr>
        <w:t xml:space="preserve"> (ГОСТ Р 51782-2001).</w:t>
      </w: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Заказчика:                                                                                      От Поставщика:</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tabs>
          <w:tab w:val="center" w:pos="728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   МБОУ "Спасская СОШ"</w:t>
      </w:r>
      <w:r>
        <w:rPr>
          <w:rFonts w:ascii="Times New Roman" w:hAnsi="Times New Roman" w:cs="Times New Roman"/>
          <w:color w:val="000000" w:themeColor="text1"/>
          <w:sz w:val="24"/>
          <w:szCs w:val="24"/>
        </w:rPr>
        <w:tab/>
        <w:t xml:space="preserve">                                       Индивидуальный предприниматель</w:t>
      </w:r>
    </w:p>
    <w:p w:rsidR="004F2BC9" w:rsidRDefault="004F2BC9">
      <w:pPr>
        <w:pStyle w:val="ConsPlusNormal0"/>
        <w:tabs>
          <w:tab w:val="center" w:pos="7285"/>
        </w:tabs>
        <w:jc w:val="both"/>
        <w:rPr>
          <w:rFonts w:ascii="Times New Roman" w:hAnsi="Times New Roman" w:cs="Times New Roman"/>
          <w:color w:val="000000" w:themeColor="text1"/>
          <w:sz w:val="24"/>
          <w:szCs w:val="24"/>
        </w:rPr>
      </w:pPr>
    </w:p>
    <w:p w:rsidR="004F2BC9" w:rsidRDefault="00902490">
      <w:pPr>
        <w:pStyle w:val="ConsPlusNorm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__________________В.К.Ефремкин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____________________Ханарин</w:t>
      </w:r>
      <w:proofErr w:type="spellEnd"/>
      <w:r>
        <w:rPr>
          <w:rFonts w:ascii="Times New Roman" w:hAnsi="Times New Roman" w:cs="Times New Roman"/>
          <w:color w:val="000000" w:themeColor="text1"/>
          <w:sz w:val="24"/>
          <w:szCs w:val="24"/>
        </w:rPr>
        <w:t xml:space="preserve"> А.А.</w:t>
      </w: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М.П.                                                                                                            М.П. </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tabs>
          <w:tab w:val="left" w:pos="1770"/>
          <w:tab w:val="left" w:pos="7970"/>
        </w:tabs>
        <w:rPr>
          <w:color w:val="000000" w:themeColor="text1"/>
          <w:sz w:val="24"/>
          <w:szCs w:val="24"/>
        </w:rPr>
      </w:pPr>
      <w:r>
        <w:rPr>
          <w:color w:val="000000" w:themeColor="text1"/>
          <w:sz w:val="24"/>
          <w:szCs w:val="24"/>
        </w:rPr>
        <w:tab/>
      </w: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pPr>
    </w:p>
    <w:p w:rsidR="004F2BC9" w:rsidRDefault="004F2BC9">
      <w:pPr>
        <w:tabs>
          <w:tab w:val="left" w:pos="7970"/>
        </w:tabs>
        <w:jc w:val="right"/>
        <w:rPr>
          <w:color w:val="000000" w:themeColor="text1"/>
          <w:sz w:val="24"/>
          <w:szCs w:val="24"/>
        </w:rPr>
        <w:sectPr w:rsidR="004F2BC9">
          <w:pgSz w:w="16838" w:h="11906" w:orient="landscape"/>
          <w:pgMar w:top="851" w:right="1134" w:bottom="568" w:left="1134" w:header="0" w:footer="0" w:gutter="0"/>
          <w:cols w:space="720"/>
          <w:formProt w:val="0"/>
          <w:docGrid w:linePitch="360" w:charSpace="8192"/>
        </w:sectPr>
      </w:pPr>
    </w:p>
    <w:p w:rsidR="004F2BC9" w:rsidRDefault="00902490">
      <w:pPr>
        <w:tabs>
          <w:tab w:val="left" w:pos="7970"/>
        </w:tabs>
        <w:jc w:val="right"/>
        <w:rPr>
          <w:color w:val="000000" w:themeColor="text1"/>
          <w:sz w:val="24"/>
          <w:szCs w:val="24"/>
        </w:rPr>
      </w:pPr>
      <w:r>
        <w:rPr>
          <w:color w:val="000000" w:themeColor="text1"/>
          <w:sz w:val="24"/>
          <w:szCs w:val="24"/>
        </w:rPr>
        <w:lastRenderedPageBreak/>
        <w:t>Приложение № 3</w:t>
      </w:r>
    </w:p>
    <w:p w:rsidR="004F2BC9" w:rsidRDefault="00902490">
      <w:pPr>
        <w:pStyle w:val="ConsPlusNorm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Контракту</w:t>
      </w:r>
    </w:p>
    <w:p w:rsidR="004F2BC9" w:rsidRDefault="00902490">
      <w:pPr>
        <w:pStyle w:val="ConsPlusNorm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"11" декабря 2023г. №</w:t>
      </w:r>
      <w:r>
        <w:rPr>
          <w:rFonts w:ascii="Times New Roman" w:hAnsi="Times New Roman" w:cs="Times New Roman"/>
          <w:b/>
          <w:sz w:val="24"/>
          <w:szCs w:val="24"/>
        </w:rPr>
        <w:t>01593000299230000600001</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rPr>
          <w:rFonts w:ascii="Times New Roman" w:hAnsi="Times New Roman" w:cs="Times New Roman"/>
          <w:color w:val="000000" w:themeColor="text1"/>
          <w:sz w:val="24"/>
          <w:szCs w:val="24"/>
        </w:rPr>
      </w:pPr>
      <w:bookmarkStart w:id="28" w:name="P465"/>
      <w:bookmarkEnd w:id="28"/>
      <w:r>
        <w:rPr>
          <w:rFonts w:ascii="Times New Roman" w:hAnsi="Times New Roman" w:cs="Times New Roman"/>
          <w:color w:val="000000" w:themeColor="text1"/>
          <w:sz w:val="24"/>
          <w:szCs w:val="24"/>
        </w:rPr>
        <w:t>ФОРМА ЗАЯВКИ НА ПОСТАВКУ ТОВАРА</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Заявка на поставку Товара № __</w:t>
      </w:r>
    </w:p>
    <w:p w:rsidR="004F2BC9" w:rsidRDefault="00902490">
      <w:pPr>
        <w:pStyle w:val="ConsPlusNormal0"/>
        <w:jc w:val="center"/>
        <w:rPr>
          <w:rFonts w:ascii="Times New Roman" w:hAnsi="Times New Roman" w:cs="Times New Roman"/>
          <w:sz w:val="24"/>
          <w:szCs w:val="24"/>
        </w:rPr>
      </w:pPr>
      <w:r>
        <w:rPr>
          <w:rFonts w:ascii="Times New Roman" w:hAnsi="Times New Roman" w:cs="Times New Roman"/>
          <w:sz w:val="24"/>
          <w:szCs w:val="24"/>
        </w:rPr>
        <w:t>к Контракту от "11" декабря 2023 г. №</w:t>
      </w:r>
      <w:r>
        <w:rPr>
          <w:rFonts w:ascii="Times New Roman" w:hAnsi="Times New Roman" w:cs="Times New Roman"/>
          <w:b/>
          <w:sz w:val="24"/>
          <w:szCs w:val="24"/>
        </w:rPr>
        <w:t>01593000299230000600001</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пасск-Рязанский                                                «______»__________________ 20____г.</w:t>
      </w:r>
    </w:p>
    <w:tbl>
      <w:tblPr>
        <w:tblpPr w:leftFromText="180" w:rightFromText="180" w:vertAnchor="text" w:horzAnchor="margin" w:tblpXSpec="center" w:tblpY="584"/>
        <w:tblW w:w="9153" w:type="dxa"/>
        <w:jc w:val="center"/>
        <w:tblLayout w:type="fixed"/>
        <w:tblCellMar>
          <w:top w:w="102" w:type="dxa"/>
          <w:left w:w="62" w:type="dxa"/>
          <w:bottom w:w="102" w:type="dxa"/>
          <w:right w:w="62" w:type="dxa"/>
        </w:tblCellMar>
        <w:tblLook w:val="0000"/>
      </w:tblPr>
      <w:tblGrid>
        <w:gridCol w:w="710"/>
        <w:gridCol w:w="1647"/>
        <w:gridCol w:w="1249"/>
        <w:gridCol w:w="1690"/>
        <w:gridCol w:w="1988"/>
        <w:gridCol w:w="1869"/>
      </w:tblGrid>
      <w:tr w:rsidR="004F2BC9">
        <w:trPr>
          <w:jc w:val="center"/>
        </w:trPr>
        <w:tc>
          <w:tcPr>
            <w:tcW w:w="70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п</w:t>
            </w:r>
            <w:proofErr w:type="spellEnd"/>
            <w:proofErr w:type="gram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w:t>
            </w:r>
            <w:proofErr w:type="spellEnd"/>
          </w:p>
        </w:tc>
        <w:tc>
          <w:tcPr>
            <w:tcW w:w="1647"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Товара</w:t>
            </w:r>
          </w:p>
        </w:tc>
        <w:tc>
          <w:tcPr>
            <w:tcW w:w="124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в единицах измерения</w:t>
            </w:r>
          </w:p>
        </w:tc>
        <w:tc>
          <w:tcPr>
            <w:tcW w:w="1988"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Цена за единицу измерения, руб. (включая НДС) (если облагается НДС)</w:t>
            </w:r>
          </w:p>
        </w:tc>
        <w:tc>
          <w:tcPr>
            <w:tcW w:w="186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Стоимость, руб. (включая НДС) (если облагается НДС)</w:t>
            </w:r>
          </w:p>
        </w:tc>
      </w:tr>
      <w:tr w:rsidR="004F2BC9">
        <w:trPr>
          <w:jc w:val="center"/>
        </w:trPr>
        <w:tc>
          <w:tcPr>
            <w:tcW w:w="70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4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90"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8"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86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4F2BC9">
        <w:trPr>
          <w:jc w:val="center"/>
        </w:trPr>
        <w:tc>
          <w:tcPr>
            <w:tcW w:w="70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Картофель продовольственный</w:t>
            </w:r>
          </w:p>
        </w:tc>
        <w:tc>
          <w:tcPr>
            <w:tcW w:w="124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кг</w:t>
            </w:r>
          </w:p>
        </w:tc>
        <w:tc>
          <w:tcPr>
            <w:tcW w:w="1690"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jc w:val="center"/>
              <w:rPr>
                <w:rFonts w:ascii="Times New Roman" w:hAnsi="Times New Roman" w:cs="Times New Roman"/>
                <w:color w:val="000000" w:themeColor="text1"/>
                <w:sz w:val="24"/>
                <w:szCs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4F2BC9">
            <w:pPr>
              <w:pStyle w:val="ConsPlusNormal0"/>
              <w:rPr>
                <w:rFonts w:ascii="Times New Roman" w:hAnsi="Times New Roman" w:cs="Times New Roman"/>
                <w:color w:val="000000" w:themeColor="text1"/>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4F2BC9" w:rsidRDefault="004F2BC9">
            <w:pPr>
              <w:pStyle w:val="ConsPlusNormal0"/>
              <w:rPr>
                <w:rFonts w:ascii="Times New Roman" w:hAnsi="Times New Roman" w:cs="Times New Roman"/>
                <w:color w:val="000000" w:themeColor="text1"/>
                <w:sz w:val="24"/>
                <w:szCs w:val="24"/>
              </w:rPr>
            </w:pPr>
          </w:p>
        </w:tc>
      </w:tr>
      <w:tr w:rsidR="004F2BC9">
        <w:trPr>
          <w:jc w:val="center"/>
        </w:trPr>
        <w:tc>
          <w:tcPr>
            <w:tcW w:w="70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647"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rPr>
            </w:pPr>
            <w:r>
              <w:rPr>
                <w:rFonts w:ascii="Times New Roman" w:hAnsi="Times New Roman" w:cs="Times New Roman"/>
                <w:color w:val="000000" w:themeColor="text1"/>
              </w:rPr>
              <w:t>Морковь столовая</w:t>
            </w:r>
          </w:p>
        </w:tc>
        <w:tc>
          <w:tcPr>
            <w:tcW w:w="124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кг</w:t>
            </w:r>
          </w:p>
        </w:tc>
        <w:tc>
          <w:tcPr>
            <w:tcW w:w="1690"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c>
          <w:tcPr>
            <w:tcW w:w="1988"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r>
      <w:tr w:rsidR="004F2BC9">
        <w:trPr>
          <w:jc w:val="center"/>
        </w:trPr>
        <w:tc>
          <w:tcPr>
            <w:tcW w:w="70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47"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rPr>
            </w:pPr>
            <w:r>
              <w:rPr>
                <w:rFonts w:ascii="Times New Roman" w:hAnsi="Times New Roman" w:cs="Times New Roman"/>
                <w:color w:val="000000" w:themeColor="text1"/>
              </w:rPr>
              <w:t>Лук репчатый</w:t>
            </w:r>
          </w:p>
        </w:tc>
        <w:tc>
          <w:tcPr>
            <w:tcW w:w="124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кг</w:t>
            </w:r>
          </w:p>
        </w:tc>
        <w:tc>
          <w:tcPr>
            <w:tcW w:w="1690"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c>
          <w:tcPr>
            <w:tcW w:w="1988"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r>
      <w:tr w:rsidR="004F2BC9">
        <w:trPr>
          <w:jc w:val="center"/>
        </w:trPr>
        <w:tc>
          <w:tcPr>
            <w:tcW w:w="70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647"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rPr>
            </w:pPr>
            <w:r>
              <w:rPr>
                <w:rFonts w:ascii="Times New Roman" w:hAnsi="Times New Roman" w:cs="Times New Roman"/>
                <w:color w:val="000000" w:themeColor="text1"/>
              </w:rPr>
              <w:t>Капуста белокочанная</w:t>
            </w:r>
          </w:p>
        </w:tc>
        <w:tc>
          <w:tcPr>
            <w:tcW w:w="1249" w:type="dxa"/>
            <w:tcBorders>
              <w:top w:val="single" w:sz="4" w:space="0" w:color="000000"/>
              <w:left w:val="single" w:sz="4" w:space="0" w:color="000000"/>
              <w:bottom w:val="single" w:sz="4" w:space="0" w:color="000000"/>
              <w:right w:val="single" w:sz="4" w:space="0" w:color="000000"/>
            </w:tcBorders>
          </w:tcPr>
          <w:p w:rsidR="004F2BC9" w:rsidRDefault="00902490">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кг</w:t>
            </w:r>
          </w:p>
        </w:tc>
        <w:tc>
          <w:tcPr>
            <w:tcW w:w="1690"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c>
          <w:tcPr>
            <w:tcW w:w="1988"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4F2BC9" w:rsidRDefault="004F2BC9">
            <w:pPr>
              <w:pStyle w:val="ConsPlusNormal0"/>
              <w:rPr>
                <w:rFonts w:ascii="Times New Roman" w:hAnsi="Times New Roman" w:cs="Times New Roman"/>
                <w:color w:val="000000" w:themeColor="text1"/>
                <w:sz w:val="24"/>
                <w:szCs w:val="24"/>
              </w:rPr>
            </w:pPr>
          </w:p>
        </w:tc>
      </w:tr>
    </w:tbl>
    <w:p w:rsidR="004F2BC9" w:rsidRDefault="004F2BC9">
      <w:pPr>
        <w:pStyle w:val="ConsPlusNormal0"/>
        <w:jc w:val="both"/>
        <w:rPr>
          <w:rFonts w:ascii="Times New Roman" w:hAnsi="Times New Roman" w:cs="Times New Roman"/>
          <w:color w:val="000000" w:themeColor="text1"/>
          <w:sz w:val="24"/>
          <w:szCs w:val="24"/>
        </w:rPr>
      </w:pPr>
    </w:p>
    <w:p w:rsidR="004F2BC9" w:rsidRDefault="004F2BC9">
      <w:pPr>
        <w:pStyle w:val="ConsPlusNormal0"/>
        <w:jc w:val="both"/>
        <w:rPr>
          <w:rFonts w:ascii="Times New Roman" w:hAnsi="Times New Roman" w:cs="Times New Roman"/>
          <w:color w:val="000000" w:themeColor="text1"/>
          <w:sz w:val="24"/>
          <w:szCs w:val="24"/>
        </w:rPr>
      </w:pP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Заказчика:                                                                                  От Поставщика:</w:t>
      </w:r>
    </w:p>
    <w:p w:rsidR="004F2BC9" w:rsidRDefault="00902490">
      <w:pPr>
        <w:pStyle w:val="ConsPlusNormal0"/>
        <w:tabs>
          <w:tab w:val="center" w:pos="728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   МБОУ "Спасская СОШ"</w:t>
      </w:r>
      <w:r>
        <w:rPr>
          <w:rFonts w:ascii="Times New Roman" w:hAnsi="Times New Roman" w:cs="Times New Roman"/>
          <w:color w:val="000000" w:themeColor="text1"/>
          <w:sz w:val="24"/>
          <w:szCs w:val="24"/>
        </w:rPr>
        <w:tab/>
        <w:t xml:space="preserve">                                       Индивидуальный предприниматель</w:t>
      </w:r>
    </w:p>
    <w:p w:rsidR="004F2BC9" w:rsidRDefault="004F2BC9">
      <w:pPr>
        <w:pStyle w:val="ConsPlusNormal0"/>
        <w:tabs>
          <w:tab w:val="center" w:pos="7285"/>
        </w:tabs>
        <w:jc w:val="both"/>
        <w:rPr>
          <w:rFonts w:ascii="Times New Roman" w:hAnsi="Times New Roman" w:cs="Times New Roman"/>
          <w:color w:val="000000" w:themeColor="text1"/>
          <w:sz w:val="24"/>
          <w:szCs w:val="24"/>
        </w:rPr>
      </w:pPr>
    </w:p>
    <w:p w:rsidR="004F2BC9" w:rsidRDefault="00902490">
      <w:pPr>
        <w:pStyle w:val="ConsPlusNormal0"/>
        <w:tabs>
          <w:tab w:val="center" w:pos="7285"/>
        </w:tabs>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__________________В.К.Ефремкин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__________________Ханарин</w:t>
      </w:r>
      <w:proofErr w:type="spellEnd"/>
      <w:r>
        <w:rPr>
          <w:rFonts w:ascii="Times New Roman" w:hAnsi="Times New Roman" w:cs="Times New Roman"/>
          <w:color w:val="000000" w:themeColor="text1"/>
          <w:sz w:val="24"/>
          <w:szCs w:val="24"/>
        </w:rPr>
        <w:t xml:space="preserve"> А.А.                              </w:t>
      </w:r>
    </w:p>
    <w:p w:rsidR="004F2BC9" w:rsidRDefault="00902490">
      <w:pPr>
        <w:pStyle w:val="ConsPlusNorm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М.П.                                                                                                            М.П. </w:t>
      </w:r>
    </w:p>
    <w:p w:rsidR="004F2BC9" w:rsidRDefault="004F2BC9">
      <w:pPr>
        <w:pStyle w:val="ConsPlusNormal0"/>
        <w:jc w:val="both"/>
        <w:rPr>
          <w:rFonts w:ascii="Times New Roman" w:hAnsi="Times New Roman" w:cs="Times New Roman"/>
          <w:color w:val="000000" w:themeColor="text1"/>
          <w:sz w:val="24"/>
          <w:szCs w:val="24"/>
        </w:rPr>
      </w:pPr>
    </w:p>
    <w:p w:rsidR="004F2BC9" w:rsidRDefault="00902490">
      <w:r>
        <w:rPr>
          <w:noProof/>
        </w:rPr>
        <w:lastRenderedPageBreak/>
        <w:drawing>
          <wp:anchor distT="0" distB="0" distL="0" distR="0" simplePos="0" relativeHeight="3" behindDoc="0" locked="0" layoutInCell="0" allowOverlap="1">
            <wp:simplePos x="0" y="0"/>
            <wp:positionH relativeFrom="column">
              <wp:align>center</wp:align>
            </wp:positionH>
            <wp:positionV relativeFrom="paragraph">
              <wp:posOffset>635</wp:posOffset>
            </wp:positionV>
            <wp:extent cx="6267450" cy="351472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3"/>
                    <a:stretch>
                      <a:fillRect/>
                    </a:stretch>
                  </pic:blipFill>
                  <pic:spPr bwMode="auto">
                    <a:xfrm>
                      <a:off x="0" y="0"/>
                      <a:ext cx="6267450" cy="3514725"/>
                    </a:xfrm>
                    <a:prstGeom prst="rect">
                      <a:avLst/>
                    </a:prstGeom>
                  </pic:spPr>
                </pic:pic>
              </a:graphicData>
            </a:graphic>
          </wp:anchor>
        </w:drawing>
      </w:r>
    </w:p>
    <w:sectPr w:rsidR="004F2BC9" w:rsidSect="004F2BC9">
      <w:pgSz w:w="11906" w:h="16838"/>
      <w:pgMar w:top="568" w:right="851" w:bottom="1134" w:left="992"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1919"/>
    <w:multiLevelType w:val="multilevel"/>
    <w:tmpl w:val="0DB4F8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0D7BD7"/>
    <w:multiLevelType w:val="multilevel"/>
    <w:tmpl w:val="8D266CE8"/>
    <w:lvl w:ilvl="0">
      <w:start w:val="1"/>
      <w:numFmt w:val="bullet"/>
      <w:lvlText w:val=""/>
      <w:lvlJc w:val="left"/>
      <w:pPr>
        <w:tabs>
          <w:tab w:val="num" w:pos="0"/>
        </w:tabs>
        <w:ind w:left="861" w:hanging="360"/>
      </w:pPr>
      <w:rPr>
        <w:rFonts w:ascii="Symbol" w:hAnsi="Symbol" w:cs="Symbol"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2">
    <w:nsid w:val="37A0273C"/>
    <w:multiLevelType w:val="multilevel"/>
    <w:tmpl w:val="A8B80FD2"/>
    <w:lvl w:ilvl="0">
      <w:start w:val="1"/>
      <w:numFmt w:val="bullet"/>
      <w:lvlText w:val=""/>
      <w:lvlJc w:val="left"/>
      <w:pPr>
        <w:tabs>
          <w:tab w:val="num" w:pos="0"/>
        </w:tabs>
        <w:ind w:left="861" w:hanging="360"/>
      </w:pPr>
      <w:rPr>
        <w:rFonts w:ascii="Symbol" w:hAnsi="Symbol" w:cs="Symbol"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F2BC9"/>
    <w:rsid w:val="00380223"/>
    <w:rsid w:val="004F2BC9"/>
    <w:rsid w:val="00902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11FB0"/>
    <w:pPr>
      <w:keepNext/>
      <w:widowControl/>
      <w:spacing w:before="240" w:after="60"/>
      <w:jc w:val="center"/>
      <w:outlineLvl w:val="0"/>
    </w:pPr>
    <w:rPr>
      <w:rFonts w:ascii="Cambria" w:hAnsi="Cambria" w:cs="Cambria"/>
      <w:b/>
      <w:bCs/>
      <w:kern w:val="2"/>
      <w:sz w:val="32"/>
      <w:szCs w:val="32"/>
    </w:rPr>
  </w:style>
  <w:style w:type="paragraph" w:customStyle="1" w:styleId="Heading2">
    <w:name w:val="Heading 2"/>
    <w:basedOn w:val="a"/>
    <w:next w:val="a"/>
    <w:link w:val="2"/>
    <w:qFormat/>
    <w:rsid w:val="00F11FB0"/>
    <w:pPr>
      <w:keepNext/>
      <w:widowControl/>
      <w:spacing w:after="60"/>
      <w:jc w:val="center"/>
      <w:outlineLvl w:val="1"/>
    </w:pPr>
    <w:rPr>
      <w:rFonts w:ascii="Cambria" w:hAnsi="Cambria" w:cs="Cambria"/>
      <w:b/>
      <w:bCs/>
      <w:i/>
      <w:iCs/>
      <w:sz w:val="28"/>
      <w:szCs w:val="28"/>
    </w:rPr>
  </w:style>
  <w:style w:type="paragraph" w:customStyle="1" w:styleId="Heading3">
    <w:name w:val="Heading 3"/>
    <w:basedOn w:val="a"/>
    <w:next w:val="a"/>
    <w:link w:val="3"/>
    <w:qFormat/>
    <w:rsid w:val="00F11FB0"/>
    <w:pPr>
      <w:keepNext/>
      <w:widowControl/>
      <w:spacing w:before="240" w:after="60"/>
      <w:jc w:val="both"/>
      <w:outlineLvl w:val="2"/>
    </w:pPr>
    <w:rPr>
      <w:rFonts w:ascii="Arial" w:hAnsi="Arial" w:cs="Arial"/>
      <w:b/>
      <w:bCs/>
      <w:sz w:val="24"/>
      <w:szCs w:val="24"/>
    </w:rPr>
  </w:style>
  <w:style w:type="paragraph" w:customStyle="1" w:styleId="Heading4">
    <w:name w:val="Heading 4"/>
    <w:basedOn w:val="a"/>
    <w:next w:val="a"/>
    <w:link w:val="4"/>
    <w:qFormat/>
    <w:rsid w:val="00F11FB0"/>
    <w:pPr>
      <w:keepNext/>
      <w:widowControl/>
      <w:spacing w:before="240" w:after="60"/>
      <w:jc w:val="both"/>
      <w:outlineLvl w:val="3"/>
    </w:pPr>
    <w:rPr>
      <w:rFonts w:ascii="Arial" w:hAnsi="Arial" w:cs="Arial"/>
      <w:sz w:val="24"/>
      <w:szCs w:val="24"/>
    </w:rPr>
  </w:style>
  <w:style w:type="paragraph" w:customStyle="1" w:styleId="Heading5">
    <w:name w:val="Heading 5"/>
    <w:basedOn w:val="a"/>
    <w:next w:val="a"/>
    <w:link w:val="5"/>
    <w:qFormat/>
    <w:rsid w:val="00F11FB0"/>
    <w:pPr>
      <w:widowControl/>
      <w:spacing w:before="240" w:after="60"/>
      <w:jc w:val="both"/>
      <w:outlineLvl w:val="4"/>
    </w:pPr>
    <w:rPr>
      <w:sz w:val="22"/>
      <w:szCs w:val="22"/>
    </w:rPr>
  </w:style>
  <w:style w:type="paragraph" w:customStyle="1" w:styleId="Heading6">
    <w:name w:val="Heading 6"/>
    <w:basedOn w:val="a"/>
    <w:next w:val="a"/>
    <w:link w:val="6"/>
    <w:qFormat/>
    <w:rsid w:val="00F11FB0"/>
    <w:pPr>
      <w:widowControl/>
      <w:spacing w:before="240" w:after="60"/>
      <w:jc w:val="both"/>
      <w:outlineLvl w:val="5"/>
    </w:pPr>
    <w:rPr>
      <w:i/>
      <w:iCs/>
      <w:sz w:val="22"/>
      <w:szCs w:val="22"/>
    </w:rPr>
  </w:style>
  <w:style w:type="paragraph" w:customStyle="1" w:styleId="Heading7">
    <w:name w:val="Heading 7"/>
    <w:basedOn w:val="a"/>
    <w:next w:val="a"/>
    <w:link w:val="7"/>
    <w:qFormat/>
    <w:rsid w:val="00F11FB0"/>
    <w:pPr>
      <w:widowControl/>
      <w:spacing w:before="240" w:after="60"/>
      <w:jc w:val="both"/>
      <w:outlineLvl w:val="6"/>
    </w:pPr>
    <w:rPr>
      <w:rFonts w:ascii="Arial" w:hAnsi="Arial" w:cs="Arial"/>
    </w:rPr>
  </w:style>
  <w:style w:type="paragraph" w:customStyle="1" w:styleId="Heading8">
    <w:name w:val="Heading 8"/>
    <w:basedOn w:val="a"/>
    <w:next w:val="a"/>
    <w:link w:val="8"/>
    <w:qFormat/>
    <w:rsid w:val="00F11FB0"/>
    <w:pPr>
      <w:widowControl/>
      <w:spacing w:before="240" w:after="60"/>
      <w:jc w:val="both"/>
      <w:outlineLvl w:val="7"/>
    </w:pPr>
    <w:rPr>
      <w:rFonts w:ascii="Arial" w:hAnsi="Arial" w:cs="Arial"/>
      <w:i/>
      <w:iCs/>
    </w:rPr>
  </w:style>
  <w:style w:type="paragraph" w:customStyle="1" w:styleId="Heading9">
    <w:name w:val="Heading 9"/>
    <w:basedOn w:val="a"/>
    <w:next w:val="a"/>
    <w:link w:val="9"/>
    <w:qFormat/>
    <w:rsid w:val="00F11FB0"/>
    <w:pPr>
      <w:widowControl/>
      <w:spacing w:before="240" w:after="60"/>
      <w:jc w:val="both"/>
      <w:outlineLvl w:val="8"/>
    </w:pPr>
    <w:rPr>
      <w:rFonts w:ascii="Arial" w:hAnsi="Arial" w:cs="Arial"/>
      <w:b/>
      <w:bCs/>
      <w:i/>
      <w:iCs/>
      <w:sz w:val="18"/>
      <w:szCs w:val="18"/>
    </w:rPr>
  </w:style>
  <w:style w:type="character" w:customStyle="1" w:styleId="1">
    <w:name w:val="Заголовок 1 Знак"/>
    <w:basedOn w:val="a0"/>
    <w:link w:val="Heading1"/>
    <w:qFormat/>
    <w:rsid w:val="00F11FB0"/>
    <w:rPr>
      <w:rFonts w:ascii="Cambria" w:hAnsi="Cambria" w:cs="Cambria"/>
      <w:b/>
      <w:bCs/>
      <w:kern w:val="2"/>
      <w:sz w:val="32"/>
      <w:szCs w:val="32"/>
      <w:lang w:eastAsia="zh-CN"/>
    </w:rPr>
  </w:style>
  <w:style w:type="character" w:customStyle="1" w:styleId="2">
    <w:name w:val="Заголовок 2 Знак"/>
    <w:basedOn w:val="a0"/>
    <w:link w:val="Heading2"/>
    <w:qFormat/>
    <w:rsid w:val="00F11FB0"/>
    <w:rPr>
      <w:rFonts w:ascii="Cambria" w:hAnsi="Cambria" w:cs="Cambria"/>
      <w:b/>
      <w:bCs/>
      <w:i/>
      <w:iCs/>
      <w:sz w:val="28"/>
      <w:szCs w:val="28"/>
      <w:lang w:eastAsia="zh-CN"/>
    </w:rPr>
  </w:style>
  <w:style w:type="character" w:customStyle="1" w:styleId="3">
    <w:name w:val="Заголовок 3 Знак"/>
    <w:basedOn w:val="a0"/>
    <w:link w:val="Heading3"/>
    <w:qFormat/>
    <w:rsid w:val="00F11FB0"/>
    <w:rPr>
      <w:rFonts w:ascii="Arial" w:hAnsi="Arial" w:cs="Arial"/>
      <w:b/>
      <w:bCs/>
      <w:sz w:val="24"/>
      <w:szCs w:val="24"/>
      <w:lang w:eastAsia="zh-CN"/>
    </w:rPr>
  </w:style>
  <w:style w:type="character" w:customStyle="1" w:styleId="4">
    <w:name w:val="Заголовок 4 Знак"/>
    <w:basedOn w:val="a0"/>
    <w:link w:val="Heading4"/>
    <w:qFormat/>
    <w:rsid w:val="00F11FB0"/>
    <w:rPr>
      <w:rFonts w:ascii="Arial" w:hAnsi="Arial" w:cs="Arial"/>
      <w:sz w:val="24"/>
      <w:szCs w:val="24"/>
      <w:lang w:eastAsia="zh-CN"/>
    </w:rPr>
  </w:style>
  <w:style w:type="character" w:customStyle="1" w:styleId="5">
    <w:name w:val="Заголовок 5 Знак"/>
    <w:basedOn w:val="a0"/>
    <w:link w:val="Heading5"/>
    <w:qFormat/>
    <w:rsid w:val="00F11FB0"/>
    <w:rPr>
      <w:sz w:val="22"/>
      <w:szCs w:val="22"/>
      <w:lang w:eastAsia="zh-CN"/>
    </w:rPr>
  </w:style>
  <w:style w:type="character" w:customStyle="1" w:styleId="6">
    <w:name w:val="Заголовок 6 Знак"/>
    <w:basedOn w:val="a0"/>
    <w:link w:val="Heading6"/>
    <w:qFormat/>
    <w:rsid w:val="00F11FB0"/>
    <w:rPr>
      <w:i/>
      <w:iCs/>
      <w:sz w:val="22"/>
      <w:szCs w:val="22"/>
      <w:lang w:eastAsia="zh-CN"/>
    </w:rPr>
  </w:style>
  <w:style w:type="character" w:customStyle="1" w:styleId="7">
    <w:name w:val="Заголовок 7 Знак"/>
    <w:basedOn w:val="a0"/>
    <w:link w:val="Heading7"/>
    <w:qFormat/>
    <w:rsid w:val="00F11FB0"/>
    <w:rPr>
      <w:rFonts w:ascii="Arial" w:hAnsi="Arial" w:cs="Arial"/>
      <w:lang w:eastAsia="zh-CN"/>
    </w:rPr>
  </w:style>
  <w:style w:type="character" w:customStyle="1" w:styleId="8">
    <w:name w:val="Заголовок 8 Знак"/>
    <w:basedOn w:val="a0"/>
    <w:link w:val="Heading8"/>
    <w:qFormat/>
    <w:rsid w:val="00F11FB0"/>
    <w:rPr>
      <w:rFonts w:ascii="Arial" w:hAnsi="Arial" w:cs="Arial"/>
      <w:i/>
      <w:iCs/>
      <w:lang w:eastAsia="zh-CN"/>
    </w:rPr>
  </w:style>
  <w:style w:type="character" w:customStyle="1" w:styleId="9">
    <w:name w:val="Заголовок 9 Знак"/>
    <w:basedOn w:val="a0"/>
    <w:link w:val="Heading9"/>
    <w:qFormat/>
    <w:rsid w:val="00F11FB0"/>
    <w:rPr>
      <w:rFonts w:ascii="Arial" w:hAnsi="Arial" w:cs="Arial"/>
      <w:b/>
      <w:bCs/>
      <w:i/>
      <w:iCs/>
      <w:sz w:val="18"/>
      <w:szCs w:val="18"/>
      <w:lang w:eastAsia="zh-CN"/>
    </w:rPr>
  </w:style>
  <w:style w:type="character" w:customStyle="1" w:styleId="a3">
    <w:name w:val="Подзаголовок Знак"/>
    <w:basedOn w:val="a0"/>
    <w:link w:val="a4"/>
    <w:qFormat/>
    <w:rsid w:val="00F11FB0"/>
    <w:rPr>
      <w:rFonts w:ascii="Cambria" w:eastAsiaTheme="majorEastAsia" w:hAnsi="Cambria" w:cs="Cambria"/>
      <w:sz w:val="24"/>
      <w:szCs w:val="24"/>
      <w:lang w:eastAsia="zh-CN"/>
    </w:rPr>
  </w:style>
  <w:style w:type="character" w:customStyle="1" w:styleId="a5">
    <w:name w:val="Название Знак"/>
    <w:basedOn w:val="a0"/>
    <w:link w:val="a6"/>
    <w:qFormat/>
    <w:rsid w:val="00F11FB0"/>
    <w:rPr>
      <w:rFonts w:ascii="Cambria" w:hAnsi="Cambria" w:cs="Cambria"/>
      <w:b/>
      <w:bCs/>
      <w:kern w:val="2"/>
      <w:sz w:val="32"/>
      <w:szCs w:val="32"/>
      <w:lang w:eastAsia="ar-SA"/>
    </w:rPr>
  </w:style>
  <w:style w:type="character" w:customStyle="1" w:styleId="a7">
    <w:name w:val="Основной текст Знак"/>
    <w:basedOn w:val="a0"/>
    <w:link w:val="a8"/>
    <w:uiPriority w:val="99"/>
    <w:semiHidden/>
    <w:qFormat/>
    <w:rsid w:val="00F11FB0"/>
    <w:rPr>
      <w:lang w:eastAsia="zh-CN"/>
    </w:rPr>
  </w:style>
  <w:style w:type="character" w:styleId="a9">
    <w:name w:val="Strong"/>
    <w:qFormat/>
    <w:rsid w:val="00F11FB0"/>
    <w:rPr>
      <w:rFonts w:cs="Times New Roman"/>
      <w:b/>
      <w:bCs/>
    </w:rPr>
  </w:style>
  <w:style w:type="character" w:styleId="aa">
    <w:name w:val="Emphasis"/>
    <w:qFormat/>
    <w:rsid w:val="00F11FB0"/>
    <w:rPr>
      <w:rFonts w:cs="Times New Roman"/>
      <w:i/>
      <w:iCs/>
    </w:rPr>
  </w:style>
  <w:style w:type="character" w:styleId="ab">
    <w:name w:val="Intense Emphasis"/>
    <w:qFormat/>
    <w:rsid w:val="00F11FB0"/>
    <w:rPr>
      <w:b/>
      <w:bCs/>
      <w:i/>
      <w:iCs/>
      <w:color w:val="5B9BD5"/>
    </w:rPr>
  </w:style>
  <w:style w:type="character" w:customStyle="1" w:styleId="ac">
    <w:name w:val="Без интервала Знак"/>
    <w:link w:val="ad"/>
    <w:uiPriority w:val="1"/>
    <w:qFormat/>
    <w:rsid w:val="006A0D9C"/>
    <w:rPr>
      <w:rFonts w:ascii="Calibri" w:hAnsi="Calibri" w:cs="Calibri"/>
      <w:sz w:val="22"/>
      <w:szCs w:val="22"/>
      <w:lang w:eastAsia="zh-CN"/>
    </w:rPr>
  </w:style>
  <w:style w:type="character" w:customStyle="1" w:styleId="ConsPlusNormal">
    <w:name w:val="ConsPlusNormal Знак"/>
    <w:link w:val="ConsPlusNormal0"/>
    <w:qFormat/>
    <w:locked/>
    <w:rsid w:val="006A0D9C"/>
    <w:rPr>
      <w:rFonts w:ascii="Calibri" w:hAnsi="Calibri" w:cs="Calibri"/>
      <w:sz w:val="22"/>
    </w:rPr>
  </w:style>
  <w:style w:type="character" w:styleId="ae">
    <w:name w:val="Hyperlink"/>
    <w:basedOn w:val="a0"/>
    <w:uiPriority w:val="99"/>
    <w:unhideWhenUsed/>
    <w:rsid w:val="009C63C1"/>
    <w:rPr>
      <w:color w:val="0000FF" w:themeColor="hyperlink"/>
      <w:u w:val="single"/>
    </w:rPr>
  </w:style>
  <w:style w:type="character" w:customStyle="1" w:styleId="FontStyle13">
    <w:name w:val="Font Style13"/>
    <w:uiPriority w:val="99"/>
    <w:qFormat/>
    <w:rsid w:val="00A6717F"/>
    <w:rPr>
      <w:rFonts w:ascii="Times New Roman" w:hAnsi="Times New Roman" w:cs="Times New Roman"/>
      <w:sz w:val="26"/>
      <w:szCs w:val="26"/>
    </w:rPr>
  </w:style>
  <w:style w:type="paragraph" w:customStyle="1" w:styleId="af">
    <w:name w:val="Заголовок"/>
    <w:basedOn w:val="a"/>
    <w:next w:val="a8"/>
    <w:qFormat/>
    <w:rsid w:val="004F2BC9"/>
    <w:pPr>
      <w:keepNext/>
      <w:spacing w:before="240" w:after="120"/>
    </w:pPr>
    <w:rPr>
      <w:rFonts w:ascii="Liberation Sans" w:eastAsia="Microsoft YaHei" w:hAnsi="Liberation Sans" w:cs="Lucida Sans"/>
      <w:sz w:val="28"/>
      <w:szCs w:val="28"/>
    </w:rPr>
  </w:style>
  <w:style w:type="paragraph" w:styleId="a8">
    <w:name w:val="Body Text"/>
    <w:basedOn w:val="a"/>
    <w:link w:val="a7"/>
    <w:uiPriority w:val="99"/>
    <w:semiHidden/>
    <w:unhideWhenUsed/>
    <w:rsid w:val="00F11FB0"/>
    <w:pPr>
      <w:spacing w:after="120"/>
    </w:pPr>
  </w:style>
  <w:style w:type="paragraph" w:styleId="af0">
    <w:name w:val="List"/>
    <w:basedOn w:val="a8"/>
    <w:rsid w:val="004F2BC9"/>
    <w:rPr>
      <w:rFonts w:cs="Lucida Sans"/>
    </w:rPr>
  </w:style>
  <w:style w:type="paragraph" w:customStyle="1" w:styleId="Caption">
    <w:name w:val="Caption"/>
    <w:basedOn w:val="a"/>
    <w:qFormat/>
    <w:rsid w:val="004F2BC9"/>
    <w:pPr>
      <w:suppressLineNumbers/>
      <w:spacing w:before="120" w:after="120"/>
    </w:pPr>
    <w:rPr>
      <w:rFonts w:cs="Lucida Sans"/>
      <w:i/>
      <w:iCs/>
      <w:sz w:val="24"/>
      <w:szCs w:val="24"/>
    </w:rPr>
  </w:style>
  <w:style w:type="paragraph" w:styleId="af1">
    <w:name w:val="index heading"/>
    <w:basedOn w:val="a"/>
    <w:qFormat/>
    <w:rsid w:val="004F2BC9"/>
    <w:pPr>
      <w:suppressLineNumbers/>
    </w:pPr>
    <w:rPr>
      <w:rFonts w:cs="Lucida Sans"/>
    </w:rPr>
  </w:style>
  <w:style w:type="paragraph" w:styleId="af2">
    <w:name w:val="caption"/>
    <w:basedOn w:val="a"/>
    <w:next w:val="a4"/>
    <w:qFormat/>
    <w:rsid w:val="00F11FB0"/>
    <w:pPr>
      <w:widowControl/>
      <w:spacing w:before="240" w:after="60"/>
      <w:jc w:val="center"/>
    </w:pPr>
    <w:rPr>
      <w:rFonts w:ascii="Cambria" w:hAnsi="Cambria" w:cs="Cambria"/>
      <w:b/>
      <w:bCs/>
      <w:kern w:val="2"/>
      <w:sz w:val="32"/>
      <w:szCs w:val="32"/>
    </w:rPr>
  </w:style>
  <w:style w:type="paragraph" w:styleId="a4">
    <w:name w:val="Subtitle"/>
    <w:basedOn w:val="a"/>
    <w:next w:val="a8"/>
    <w:link w:val="a3"/>
    <w:qFormat/>
    <w:rsid w:val="00F11FB0"/>
    <w:pPr>
      <w:widowControl/>
      <w:spacing w:after="60"/>
      <w:jc w:val="center"/>
    </w:pPr>
    <w:rPr>
      <w:rFonts w:ascii="Cambria" w:eastAsiaTheme="majorEastAsia" w:hAnsi="Cambria" w:cs="Cambria"/>
      <w:sz w:val="24"/>
      <w:szCs w:val="24"/>
    </w:rPr>
  </w:style>
  <w:style w:type="paragraph" w:styleId="a6">
    <w:name w:val="Title"/>
    <w:basedOn w:val="a"/>
    <w:next w:val="a4"/>
    <w:link w:val="a5"/>
    <w:qFormat/>
    <w:rsid w:val="00F11FB0"/>
    <w:pPr>
      <w:widowControl/>
      <w:spacing w:before="240" w:after="60"/>
      <w:jc w:val="center"/>
    </w:pPr>
    <w:rPr>
      <w:rFonts w:ascii="Cambria" w:hAnsi="Cambria" w:cs="Cambria"/>
      <w:b/>
      <w:bCs/>
      <w:kern w:val="2"/>
      <w:sz w:val="32"/>
      <w:szCs w:val="32"/>
      <w:lang w:eastAsia="ar-SA"/>
    </w:rPr>
  </w:style>
  <w:style w:type="paragraph" w:styleId="ad">
    <w:name w:val="No Spacing"/>
    <w:link w:val="ac"/>
    <w:uiPriority w:val="1"/>
    <w:qFormat/>
    <w:rsid w:val="00F11FB0"/>
    <w:rPr>
      <w:rFonts w:ascii="Calibri" w:hAnsi="Calibri" w:cs="Calibri"/>
      <w:sz w:val="22"/>
      <w:szCs w:val="22"/>
      <w:lang w:eastAsia="zh-CN"/>
    </w:rPr>
  </w:style>
  <w:style w:type="paragraph" w:styleId="af3">
    <w:name w:val="List Paragraph"/>
    <w:basedOn w:val="a"/>
    <w:uiPriority w:val="34"/>
    <w:qFormat/>
    <w:rsid w:val="00F11FB0"/>
    <w:pPr>
      <w:ind w:left="708"/>
    </w:pPr>
  </w:style>
  <w:style w:type="paragraph" w:customStyle="1" w:styleId="ConsPlusNormal0">
    <w:name w:val="ConsPlusNormal"/>
    <w:link w:val="ConsPlusNormal"/>
    <w:qFormat/>
    <w:rsid w:val="006A0D9C"/>
    <w:pPr>
      <w:widowControl w:val="0"/>
    </w:pPr>
    <w:rPr>
      <w:rFonts w:ascii="Calibri" w:hAnsi="Calibri" w:cs="Calibri"/>
      <w:sz w:val="22"/>
    </w:rPr>
  </w:style>
  <w:style w:type="paragraph" w:customStyle="1" w:styleId="s1">
    <w:name w:val="s_1"/>
    <w:basedOn w:val="a"/>
    <w:qFormat/>
    <w:rsid w:val="006A0D9C"/>
    <w:pPr>
      <w:widowControl/>
      <w:spacing w:beforeAutospacing="1" w:afterAutospacing="1"/>
    </w:pPr>
    <w:rPr>
      <w:sz w:val="24"/>
      <w:szCs w:val="24"/>
    </w:rPr>
  </w:style>
  <w:style w:type="paragraph" w:styleId="af4">
    <w:name w:val="Normal (Web)"/>
    <w:basedOn w:val="a"/>
    <w:qFormat/>
    <w:rsid w:val="003F13B8"/>
    <w:pPr>
      <w:widowControl/>
      <w:spacing w:beforeAutospacing="1" w:afterAutospacing="1" w:line="259" w:lineRule="auto"/>
    </w:pPr>
    <w:rPr>
      <w:rFonts w:asciiTheme="minorHAnsi" w:eastAsiaTheme="minorHAnsi" w:hAnsiTheme="minorHAnsi" w:cstheme="minorBidi"/>
      <w:sz w:val="24"/>
      <w:szCs w:val="24"/>
      <w:lang w:eastAsia="en-US"/>
    </w:rPr>
  </w:style>
  <w:style w:type="paragraph" w:customStyle="1" w:styleId="Style7">
    <w:name w:val="Style7"/>
    <w:basedOn w:val="a"/>
    <w:qFormat/>
    <w:rsid w:val="007B00AB"/>
    <w:pPr>
      <w:spacing w:line="324" w:lineRule="exact"/>
      <w:ind w:firstLine="725"/>
      <w:jc w:val="both"/>
    </w:pPr>
    <w:rPr>
      <w:sz w:val="24"/>
      <w:szCs w:val="24"/>
    </w:rPr>
  </w:style>
  <w:style w:type="paragraph" w:customStyle="1" w:styleId="af5">
    <w:name w:val="Содержимое врезки"/>
    <w:basedOn w:val="a"/>
    <w:qFormat/>
    <w:rsid w:val="004F2BC9"/>
  </w:style>
  <w:style w:type="table" w:styleId="af6">
    <w:name w:val="Table Grid"/>
    <w:basedOn w:val="a1"/>
    <w:uiPriority w:val="59"/>
    <w:rsid w:val="006A0D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4251143FF4502D15F061C37B91F13820F1C6EABA4297EFD77F4637159EDA9FE47956469F036685CFF25BECA9BADCEAFB6499285A813B1UEwCG" TargetMode="External"/><Relationship Id="rId13" Type="http://schemas.openxmlformats.org/officeDocument/2006/relationships/hyperlink" Target="consultantplus://offline/ref=E8AE9DE8F10E97CEBE08B26BC9D20F66EF9F52FFBF05638BDEEAD735E0FE6968EF4D123295C482762E159D74C4122DB9A426D5ECA22Cm6vCH" TargetMode="External"/><Relationship Id="rId18" Type="http://schemas.openxmlformats.org/officeDocument/2006/relationships/hyperlink" Target="consultantplus://offline/ref=E7774EBBAA42A02866BB3D89961B4C3E3E21C6F4815262C63D34F272FF171ED90873B2F88B1309D8E4CF201FBFB89C2F81C5120B4962D776Y3cFM" TargetMode="External"/><Relationship Id="rId26" Type="http://schemas.openxmlformats.org/officeDocument/2006/relationships/hyperlink" Target="consultantplus://offline/ref=B0D4251143FF4502D15F061C37B91F13820F1C6EABA4297EFD77F4637159EDA9FE47956468F1306308A535BA83CEA8D0A7A157999BA8U1w3G" TargetMode="External"/><Relationship Id="rId39" Type="http://schemas.openxmlformats.org/officeDocument/2006/relationships/hyperlink" Target="mailto:spassk-sc2@mail.ru" TargetMode="External"/><Relationship Id="rId3" Type="http://schemas.openxmlformats.org/officeDocument/2006/relationships/styles" Target="styles.xml"/><Relationship Id="rId21" Type="http://schemas.openxmlformats.org/officeDocument/2006/relationships/hyperlink" Target="consultantplus://offline/ref=B0D4251143FF4502D15F061C37B91F13820F1C6EABA4297EFD77F4637159EDA9FE4795606FFB663918A17CEF86D0A0C7B9AA4999U9wBG" TargetMode="External"/><Relationship Id="rId34" Type="http://schemas.openxmlformats.org/officeDocument/2006/relationships/hyperlink" Target="consultantplus://offline/ref=B0D4251143FF4502D15F061C37B91F13820F1C6EABA4297EFD77F4637159EDA9FE47956468F1306308A535BA83CEA8D0A7A157999BA8U1w3G" TargetMode="External"/><Relationship Id="rId42" Type="http://schemas.openxmlformats.org/officeDocument/2006/relationships/hyperlink" Target="http://docs.cntd.ru/document/901751351" TargetMode="External"/><Relationship Id="rId7" Type="http://schemas.openxmlformats.org/officeDocument/2006/relationships/hyperlink" Target="consultantplus://offline/ref=B0D4251143FF4502D15F061C37B91F13820F1C6EABA4297EFD77F4637159EDA9EC47CD6869F82C6855EA73EF8CUCwEG" TargetMode="External"/><Relationship Id="rId12" Type="http://schemas.openxmlformats.org/officeDocument/2006/relationships/hyperlink" Target="consultantplus://offline/ref=B0D4251143FF4502D15F061C37B91F13820F1C6EABA4297EFD77F4637159EDA9EC47CD6869F82C6855EA73EF8CUCwEG" TargetMode="External"/><Relationship Id="rId17" Type="http://schemas.openxmlformats.org/officeDocument/2006/relationships/hyperlink" Target="consultantplus://offline/ref=B0D4251143FF4502D15F061C37B91F13820B1D6BA2A5297EFD77F4637159EDA9FE47956469F0326C59FF25BECA9BADCEAFB6499285A813B1UEwCG" TargetMode="External"/><Relationship Id="rId25" Type="http://schemas.openxmlformats.org/officeDocument/2006/relationships/hyperlink" Target="consultantplus://offline/ref=B0D4251143FF4502D15F061C37B91F13820F1C6EABA4297EFD77F4637159EDA9FE47956468F1336308A535BA83CEA8D0A7A157999BA8U1w3G" TargetMode="External"/><Relationship Id="rId33" Type="http://schemas.openxmlformats.org/officeDocument/2006/relationships/hyperlink" Target="consultantplus://offline/ref=B0D4251143FF4502D15F061C37B91F13820F1C6EABA4297EFD77F4637159EDA9FE47956468F1336308A535BA83CEA8D0A7A157999BA8U1w3G" TargetMode="External"/><Relationship Id="rId38" Type="http://schemas.openxmlformats.org/officeDocument/2006/relationships/hyperlink" Target="consultantplus://offline/ref=B0D4251143FF4502D15F061C37B91F13820F1C6EABA4297EFD77F4637159EDA9FE47956469F1316855FF25BECA9BADCEAFB6499285A813B1UEwCG" TargetMode="External"/><Relationship Id="rId2" Type="http://schemas.openxmlformats.org/officeDocument/2006/relationships/numbering" Target="numbering.xml"/><Relationship Id="rId16" Type="http://schemas.openxmlformats.org/officeDocument/2006/relationships/hyperlink" Target="consultantplus://offline/ref=B0D4251143FF4502D15F061C37B91F13820F1C6EABA4297EFD77F4637159EDA9EC47CD6869F82C6855EA73EF8CUCwEG" TargetMode="External"/><Relationship Id="rId20" Type="http://schemas.openxmlformats.org/officeDocument/2006/relationships/hyperlink" Target="consultantplus://offline/ref=EB47FF6A90316075A5D6C4320FAC4A9EA6FE26F51AE752214E551DB8A1D7B721ECC639EE4C304C894ACBB50AC2vD7CK" TargetMode="External"/><Relationship Id="rId29" Type="http://schemas.openxmlformats.org/officeDocument/2006/relationships/hyperlink" Target="consultantplus://offline/ref=B0D4251143FF4502D15F061C37B91F13820F1C6EABA4297EFD77F4637159EDA9FE47956468F1336308A535BA83CEA8D0A7A157999BA8U1w3G" TargetMode="External"/><Relationship Id="rId41" Type="http://schemas.openxmlformats.org/officeDocument/2006/relationships/hyperlink" Target="consultantplus://offline/ref=86D0C0F9CD4C1E27D8FC606E359C07CDCF0B02A658EED30B788637A3CAA4L" TargetMode="External"/><Relationship Id="rId1" Type="http://schemas.openxmlformats.org/officeDocument/2006/relationships/customXml" Target="../customXml/item1.xml"/><Relationship Id="rId6" Type="http://schemas.openxmlformats.org/officeDocument/2006/relationships/hyperlink" Target="consultantplus://offline/ref=B0D4251143FF4502D15F061C37B91F13820F1C6EABA4297EFD77F4637159EDA9EC47CD6869F82C6855EA73EF8CUCwEG" TargetMode="External"/><Relationship Id="rId11" Type="http://schemas.openxmlformats.org/officeDocument/2006/relationships/hyperlink" Target="consultantplus://offline/ref=B0D4251143FF4502D15F061C37B91F13820F1C6EABA4297EFD77F4637159EDA9EC47CD6869F82C6855EA73EF8CUCwEG" TargetMode="External"/><Relationship Id="rId24" Type="http://schemas.openxmlformats.org/officeDocument/2006/relationships/hyperlink" Target="consultantplus://offline/ref=B0D4251143FF4502D15F061C37B91F13820F1C6EABA4297EFD77F4637159EDA9FE47956468F1306308A535BA83CEA8D0A7A157999BA8U1w3G" TargetMode="External"/><Relationship Id="rId32" Type="http://schemas.openxmlformats.org/officeDocument/2006/relationships/hyperlink" Target="consultantplus://offline/ref=B0D4251143FF4502D15F061C37B91F13820F1C6EABA4297EFD77F4637159EDA9FE47956468F1326308A535BA83CEA8D0A7A157999BA8U1w3G" TargetMode="External"/><Relationship Id="rId37" Type="http://schemas.openxmlformats.org/officeDocument/2006/relationships/hyperlink" Target="consultantplus://offline/ref=B0D4251143FF4502D15F061C37B91F13820F1C6EABA4297EFD77F4637159EDA9EC47CD6869F82C6855EA73EF8CUCwEG" TargetMode="External"/><Relationship Id="rId40" Type="http://schemas.openxmlformats.org/officeDocument/2006/relationships/hyperlink" Target="consultantplus://offline/ref=86D0C0F9CD4C1E27D8FC606E359C07CDCA0B06A15AEC8E0170DF3BA1A3CAAF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D4251143FF4502D15F061C37B91F13820F1C6EABA4297EFD77F4637159EDA9EC47CD6869F82C6855EA73EF8CUCwEG" TargetMode="External"/><Relationship Id="rId23" Type="http://schemas.openxmlformats.org/officeDocument/2006/relationships/hyperlink" Target="consultantplus://offline/ref=B0D4251143FF4502D15F061C37B91F13820F1C6EABA4297EFD77F4637159EDA9FE47956468F1336308A535BA83CEA8D0A7A157999BA8U1w3G" TargetMode="External"/><Relationship Id="rId28" Type="http://schemas.openxmlformats.org/officeDocument/2006/relationships/hyperlink" Target="consultantplus://offline/ref=B0D4251143FF4502D15F061C37B91F13820F1C6EABA4297EFD77F4637159EDA9FE47956468F1326308A535BA83CEA8D0A7A157999BA8U1w3G" TargetMode="External"/><Relationship Id="rId36" Type="http://schemas.openxmlformats.org/officeDocument/2006/relationships/hyperlink" Target="consultantplus://offline/ref=F11764184E71B719C94B3F5BA4174287EB88CAA86DA2F0D45A7A2CD230C48F379199246E687BC7442FCC25C5AD9B270E51E122D9FBE2d6BAK" TargetMode="External"/><Relationship Id="rId10" Type="http://schemas.openxmlformats.org/officeDocument/2006/relationships/hyperlink" Target="consultantplus://offline/ref=B0D4251143FF4502D15F061C37B91F13820F1C6EABA4297EFD77F4637159EDA9EC47CD6869F82C6855EA73EF8CUCwEG" TargetMode="External"/><Relationship Id="rId19" Type="http://schemas.openxmlformats.org/officeDocument/2006/relationships/hyperlink" Target="consultantplus://offline/ref=21BFB8ADD230D9A85D0C373DD3BD0751FA113D568EF6F47B7443D1409A43B91580D43972CAC8F3A429B3F4122AE1A03286EB8847BABDA6B4N3T0L" TargetMode="External"/><Relationship Id="rId31" Type="http://schemas.openxmlformats.org/officeDocument/2006/relationships/hyperlink" Target="consultantplus://offline/ref=B0D4251143FF4502D15F061C37B91F13820F1C6EABA4297EFD77F4637159EDA9FE4795646AF23A6308A535BA83CEA8D0A7A157999BA8U1w3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D4251143FF4502D15F061C37B91F13820F1C6EABA4297EFD77F4637159EDA9FE47956469F1316855FF25BECA9BADCEAFB6499285A813B1UEwCG" TargetMode="External"/><Relationship Id="rId14" Type="http://schemas.openxmlformats.org/officeDocument/2006/relationships/hyperlink" Target="consultantplus://offline/ref=B0D4251143FF4502D15F061C37B91F13820F1C6EABA4297EFD77F4637159EDA9EC47CD6869F82C6855EA73EF8CUCwEG" TargetMode="External"/><Relationship Id="rId22" Type="http://schemas.openxmlformats.org/officeDocument/2006/relationships/hyperlink" Target="consultantplus://offline/ref=B0D4251143FF4502D15F061C37B91F13820F1C6EABA4297EFD77F4637159EDA9FE47956469F1316855FF25BECA9BADCEAFB6499285A813B1UEwCG" TargetMode="External"/><Relationship Id="rId27" Type="http://schemas.openxmlformats.org/officeDocument/2006/relationships/hyperlink" Target="consultantplus://offline/ref=B0D4251143FF4502D15F061C37B91F13820F1C6EABA4297EFD77F4637159EDA9FE4795646AF23A6308A535BA83CEA8D0A7A157999BA8U1w3G" TargetMode="External"/><Relationship Id="rId30" Type="http://schemas.openxmlformats.org/officeDocument/2006/relationships/hyperlink" Target="consultantplus://offline/ref=35DEFDCC7CDD238DB3CC4E0F57EC1F590FEF03C2D9B006A44FDF535DE8F5BD0E823BA3CA14293978743A1B65DF30BFC04777568FA1F604N3q5H" TargetMode="External"/><Relationship Id="rId35" Type="http://schemas.openxmlformats.org/officeDocument/2006/relationships/hyperlink" Target="consultantplus://offline/ref=B0D4251143FF4502D15F061C37B91F13820F196FA4A5297EFD77F4637159EDA9FE4795646DF9356308A535BA83CEA8D0A7A157999BA8U1w3G" TargetMode="External"/><Relationship Id="rId43"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95375-5484-48E2-A011-8F822253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9138</Words>
  <Characters>52087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Наталья</cp:lastModifiedBy>
  <cp:revision>44</cp:revision>
  <cp:lastPrinted>2023-12-11T12:42:00Z</cp:lastPrinted>
  <dcterms:created xsi:type="dcterms:W3CDTF">2023-10-10T12:19:00Z</dcterms:created>
  <dcterms:modified xsi:type="dcterms:W3CDTF">2023-12-11T12:44:00Z</dcterms:modified>
  <dc:language>ru-RU</dc:language>
</cp:coreProperties>
</file>