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29" w:rsidRDefault="00BB3C44" w:rsidP="007C6729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Профилактика травматизма у детей</w:t>
      </w:r>
      <w:r>
        <w:rPr>
          <w:rStyle w:val="c2"/>
          <w:color w:val="000000"/>
          <w:sz w:val="28"/>
          <w:szCs w:val="28"/>
        </w:rPr>
        <w:t>.</w:t>
      </w:r>
    </w:p>
    <w:p w:rsidR="007C6729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7C6729">
        <w:rPr>
          <w:rStyle w:val="c2"/>
          <w:color w:val="000000"/>
          <w:sz w:val="28"/>
          <w:szCs w:val="28"/>
        </w:rPr>
        <w:t xml:space="preserve">          </w:t>
      </w:r>
      <w:r>
        <w:rPr>
          <w:rStyle w:val="c2"/>
          <w:color w:val="000000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>
        <w:rPr>
          <w:rStyle w:val="c2"/>
          <w:color w:val="000000"/>
          <w:sz w:val="28"/>
          <w:szCs w:val="28"/>
        </w:rPr>
        <w:t>неблагоустроенность</w:t>
      </w:r>
      <w:proofErr w:type="spellEnd"/>
      <w:r>
        <w:rPr>
          <w:rStyle w:val="c2"/>
          <w:color w:val="000000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C6729" w:rsidRDefault="007C6729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BB3C44">
        <w:rPr>
          <w:rStyle w:val="c2"/>
          <w:color w:val="000000"/>
          <w:sz w:val="28"/>
          <w:szCs w:val="28"/>
        </w:rPr>
        <w:t>Взрослые обязаны предупреждать возможные риски и ограждать детей от них.</w:t>
      </w:r>
      <w:r w:rsidR="00BB3C44">
        <w:rPr>
          <w:color w:val="000000"/>
          <w:sz w:val="28"/>
          <w:szCs w:val="28"/>
        </w:rPr>
        <w:br/>
      </w:r>
      <w:r w:rsidR="00BB3C44">
        <w:rPr>
          <w:rStyle w:val="c2"/>
          <w:color w:val="000000"/>
          <w:sz w:val="28"/>
          <w:szCs w:val="28"/>
        </w:rPr>
        <w:t>Работа родителей по предупреждению травматизма должна идти в двух направлениях:</w:t>
      </w:r>
      <w:r w:rsidR="00BB3C44">
        <w:rPr>
          <w:color w:val="000000"/>
          <w:sz w:val="28"/>
          <w:szCs w:val="28"/>
        </w:rPr>
        <w:br/>
      </w:r>
      <w:r w:rsidR="00BB3C44">
        <w:rPr>
          <w:rStyle w:val="c2"/>
          <w:color w:val="000000"/>
          <w:sz w:val="28"/>
          <w:szCs w:val="28"/>
        </w:rPr>
        <w:t xml:space="preserve">- устранение </w:t>
      </w:r>
      <w:proofErr w:type="spellStart"/>
      <w:r w:rsidR="00BB3C44">
        <w:rPr>
          <w:rStyle w:val="c2"/>
          <w:color w:val="000000"/>
          <w:sz w:val="28"/>
          <w:szCs w:val="28"/>
        </w:rPr>
        <w:t>травмоопасных</w:t>
      </w:r>
      <w:proofErr w:type="spellEnd"/>
      <w:r w:rsidR="00BB3C44">
        <w:rPr>
          <w:rStyle w:val="c2"/>
          <w:color w:val="000000"/>
          <w:sz w:val="28"/>
          <w:szCs w:val="28"/>
        </w:rPr>
        <w:t xml:space="preserve"> ситуаций;</w:t>
      </w:r>
    </w:p>
    <w:p w:rsidR="00BB3C44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систематическое обучение детей основам профилактики травматизма. 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BB3C44">
        <w:rPr>
          <w:rStyle w:val="c2"/>
          <w:color w:val="000000"/>
          <w:sz w:val="28"/>
          <w:szCs w:val="28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  <w:r w:rsidR="00BB3C44">
        <w:rPr>
          <w:color w:val="000000"/>
          <w:sz w:val="28"/>
          <w:szCs w:val="28"/>
        </w:rPr>
        <w:br/>
      </w:r>
      <w:r w:rsidR="00BB3C44">
        <w:rPr>
          <w:color w:val="000000"/>
          <w:sz w:val="28"/>
          <w:szCs w:val="28"/>
        </w:rPr>
        <w:br/>
      </w:r>
      <w:r w:rsidR="00BB3C44" w:rsidRPr="00C40823">
        <w:rPr>
          <w:rStyle w:val="c2"/>
          <w:b/>
          <w:color w:val="000000"/>
          <w:sz w:val="28"/>
          <w:szCs w:val="28"/>
        </w:rPr>
        <w:t>Наиболее часто встречающийся травматизм у детей – бытовой.</w:t>
      </w:r>
      <w:r w:rsidR="00BB3C44">
        <w:rPr>
          <w:color w:val="000000"/>
          <w:sz w:val="28"/>
          <w:szCs w:val="28"/>
        </w:rPr>
        <w:br/>
      </w:r>
      <w:r w:rsidR="00BB3C44">
        <w:rPr>
          <w:rStyle w:val="c2"/>
          <w:color w:val="000000"/>
          <w:sz w:val="28"/>
          <w:szCs w:val="28"/>
        </w:rPr>
        <w:t>Основные виды травм, которые дети могут получить дома, и их причины:</w:t>
      </w:r>
      <w:r w:rsidR="00BB3C44">
        <w:rPr>
          <w:color w:val="000000"/>
          <w:sz w:val="28"/>
          <w:szCs w:val="28"/>
        </w:rPr>
        <w:br/>
      </w:r>
      <w:r w:rsidR="00BB3C44">
        <w:rPr>
          <w:rStyle w:val="c2"/>
          <w:color w:val="000000"/>
          <w:sz w:val="28"/>
          <w:szCs w:val="28"/>
        </w:rPr>
        <w:t xml:space="preserve">- ожог от горячей плиты, посуды, пищи, кипятка, пара, утюга, других </w:t>
      </w:r>
      <w:r>
        <w:rPr>
          <w:rStyle w:val="c2"/>
          <w:color w:val="000000"/>
          <w:sz w:val="28"/>
          <w:szCs w:val="28"/>
        </w:rPr>
        <w:t xml:space="preserve"> э</w:t>
      </w:r>
      <w:r w:rsidR="00BB3C44">
        <w:rPr>
          <w:rStyle w:val="c2"/>
          <w:color w:val="000000"/>
          <w:sz w:val="28"/>
          <w:szCs w:val="28"/>
        </w:rPr>
        <w:t>лектроприборов и открытого огня;</w:t>
      </w: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падение с кровати, окна, стола и ступенек;</w:t>
      </w: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удушье от мелких предметов (монет, пуговиц, гаек и др.);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отравление бытовыми химическими веществами (инсектицидами, моющими жидкостями, отбеливателями и др.);</w:t>
      </w: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>
        <w:rPr>
          <w:rStyle w:val="c2"/>
          <w:color w:val="000000"/>
          <w:sz w:val="28"/>
          <w:szCs w:val="28"/>
        </w:rPr>
        <w:t>втыкания</w:t>
      </w:r>
      <w:proofErr w:type="spellEnd"/>
      <w:r>
        <w:rPr>
          <w:rStyle w:val="c2"/>
          <w:color w:val="000000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Падения.</w:t>
      </w:r>
      <w:r>
        <w:rPr>
          <w:color w:val="000000"/>
          <w:sz w:val="28"/>
          <w:szCs w:val="28"/>
        </w:rPr>
        <w:br/>
      </w:r>
      <w:r w:rsidR="00C40823">
        <w:rPr>
          <w:rStyle w:val="c2"/>
          <w:color w:val="000000"/>
          <w:sz w:val="28"/>
          <w:szCs w:val="28"/>
        </w:rPr>
        <w:t xml:space="preserve">       </w:t>
      </w:r>
      <w:r>
        <w:rPr>
          <w:rStyle w:val="c2"/>
          <w:color w:val="000000"/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C40823" w:rsidRDefault="00F7002E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не разрешать детям лазить в опасных местах;</w:t>
      </w:r>
      <w:r w:rsidR="00BB3C44">
        <w:rPr>
          <w:color w:val="000000"/>
          <w:sz w:val="28"/>
          <w:szCs w:val="28"/>
        </w:rPr>
        <w:br/>
      </w:r>
      <w:r w:rsidR="00C40823"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устанавливать ограждения на ступеньках, окнах и балконах.</w:t>
      </w:r>
      <w:r w:rsidR="00BB3C44">
        <w:rPr>
          <w:color w:val="000000"/>
          <w:sz w:val="28"/>
          <w:szCs w:val="28"/>
        </w:rPr>
        <w:br/>
      </w:r>
      <w:r w:rsidR="00C40823">
        <w:rPr>
          <w:rStyle w:val="c2"/>
          <w:color w:val="000000"/>
          <w:sz w:val="28"/>
          <w:szCs w:val="28"/>
        </w:rPr>
        <w:t xml:space="preserve">     </w:t>
      </w:r>
      <w:r w:rsidR="00BB3C44">
        <w:rPr>
          <w:rStyle w:val="c2"/>
          <w:color w:val="000000"/>
          <w:sz w:val="28"/>
          <w:szCs w:val="28"/>
        </w:rPr>
        <w:t>В летнее время зоной повышенной опасности становятся детские площадки, а особенно качели.</w:t>
      </w: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Порезы.</w:t>
      </w:r>
      <w:r>
        <w:rPr>
          <w:color w:val="000000"/>
          <w:sz w:val="28"/>
          <w:szCs w:val="28"/>
        </w:rPr>
        <w:br/>
      </w:r>
      <w:r w:rsidR="00C40823"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F7002E" w:rsidRDefault="00F7002E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bCs/>
          <w:color w:val="000000"/>
          <w:sz w:val="28"/>
          <w:szCs w:val="28"/>
        </w:rPr>
      </w:pPr>
    </w:p>
    <w:p w:rsidR="00F7002E" w:rsidRDefault="00F7002E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bCs/>
          <w:color w:val="000000"/>
          <w:sz w:val="28"/>
          <w:szCs w:val="28"/>
        </w:rPr>
      </w:pPr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Травматизм на дороге.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BB3C44">
        <w:rPr>
          <w:rStyle w:val="c2"/>
          <w:color w:val="000000"/>
          <w:sz w:val="28"/>
          <w:szCs w:val="28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которые попали в ДТП, оказались под колесами другой машины. Дети должны знать и соблюдать ПДД, когда переходят дорогу.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BB3C44">
        <w:rPr>
          <w:rStyle w:val="c2"/>
          <w:color w:val="000000"/>
          <w:sz w:val="28"/>
          <w:szCs w:val="28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proofErr w:type="gramStart"/>
      <w:r w:rsidR="00BB3C44">
        <w:rPr>
          <w:rStyle w:val="c2"/>
          <w:color w:val="000000"/>
          <w:sz w:val="28"/>
          <w:szCs w:val="28"/>
        </w:rPr>
        <w:t xml:space="preserve">Еще ни одно увлечение детей не приводило к такому наплыву раненых, как </w:t>
      </w:r>
      <w:proofErr w:type="spellStart"/>
      <w:r w:rsidR="00BB3C44">
        <w:rPr>
          <w:rStyle w:val="c2"/>
          <w:color w:val="000000"/>
          <w:sz w:val="28"/>
          <w:szCs w:val="28"/>
        </w:rPr>
        <w:t>роллинг</w:t>
      </w:r>
      <w:proofErr w:type="spellEnd"/>
      <w:r w:rsidR="00BB3C44">
        <w:rPr>
          <w:rStyle w:val="c2"/>
          <w:color w:val="000000"/>
          <w:sz w:val="28"/>
          <w:szCs w:val="28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="00BB3C44">
        <w:rPr>
          <w:rStyle w:val="c2"/>
          <w:color w:val="000000"/>
          <w:sz w:val="28"/>
          <w:szCs w:val="28"/>
        </w:rPr>
        <w:t xml:space="preserve"> В </w:t>
      </w:r>
      <w:proofErr w:type="spellStart"/>
      <w:r w:rsidR="00BB3C44">
        <w:rPr>
          <w:rStyle w:val="c2"/>
          <w:color w:val="000000"/>
          <w:sz w:val="28"/>
          <w:szCs w:val="28"/>
        </w:rPr>
        <w:t>роллинге</w:t>
      </w:r>
      <w:proofErr w:type="spellEnd"/>
      <w:r w:rsidR="00BB3C44">
        <w:rPr>
          <w:rStyle w:val="c2"/>
          <w:color w:val="000000"/>
          <w:sz w:val="28"/>
          <w:szCs w:val="28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внимательным.</w:t>
      </w:r>
      <w:r w:rsidR="00BB3C44">
        <w:rPr>
          <w:color w:val="000000"/>
          <w:sz w:val="28"/>
          <w:szCs w:val="28"/>
        </w:rPr>
        <w:br/>
      </w:r>
      <w:r w:rsidR="00BB3C44">
        <w:rPr>
          <w:color w:val="000000"/>
          <w:sz w:val="28"/>
          <w:szCs w:val="28"/>
        </w:rPr>
        <w:br/>
      </w:r>
      <w:r w:rsidR="00BB3C44">
        <w:rPr>
          <w:rStyle w:val="c0"/>
          <w:b/>
          <w:bCs/>
          <w:color w:val="000000"/>
          <w:sz w:val="28"/>
          <w:szCs w:val="28"/>
        </w:rPr>
        <w:t>Ожоги.</w:t>
      </w:r>
      <w:r w:rsidR="00BB3C44"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</w:t>
      </w:r>
      <w:r w:rsidR="00BB3C44">
        <w:rPr>
          <w:rStyle w:val="c2"/>
          <w:color w:val="000000"/>
          <w:sz w:val="28"/>
          <w:szCs w:val="28"/>
        </w:rPr>
        <w:t>Ожогов можно избежать, если: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держать детей подальше от горячей плиты, пищи и утюга;</w:t>
      </w:r>
      <w:r w:rsidR="00BB3C44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достать;</w:t>
      </w:r>
    </w:p>
    <w:p w:rsidR="00C40823" w:rsidRDefault="00C40823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держать детей подальше от открытого огня, пламени свечи, костров, взрывов петард;</w:t>
      </w:r>
      <w:r w:rsidR="00BB3C44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</w:t>
      </w:r>
      <w:r w:rsidR="00BB3C44">
        <w:rPr>
          <w:rStyle w:val="c2"/>
          <w:color w:val="000000"/>
          <w:sz w:val="28"/>
          <w:szCs w:val="28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C40823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Отравления.</w:t>
      </w:r>
      <w:r>
        <w:rPr>
          <w:color w:val="000000"/>
          <w:sz w:val="28"/>
          <w:szCs w:val="28"/>
        </w:rPr>
        <w:br/>
      </w:r>
      <w:r w:rsidR="00C40823">
        <w:rPr>
          <w:rStyle w:val="c2"/>
          <w:color w:val="000000"/>
          <w:sz w:val="28"/>
          <w:szCs w:val="28"/>
        </w:rPr>
        <w:t xml:space="preserve">      </w:t>
      </w:r>
      <w:r>
        <w:rPr>
          <w:rStyle w:val="c2"/>
          <w:color w:val="000000"/>
          <w:sz w:val="28"/>
          <w:szCs w:val="28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  <w:r w:rsidR="00C4082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Медикаменты также необходимо хранить в недоступных для детей местах.</w:t>
      </w:r>
    </w:p>
    <w:p w:rsidR="00F7002E" w:rsidRDefault="00BB3C44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Поражение электрическим током.</w:t>
      </w:r>
    </w:p>
    <w:p w:rsidR="00BB3C44" w:rsidRPr="00F7002E" w:rsidRDefault="00F7002E" w:rsidP="00C76F4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B3C44">
        <w:rPr>
          <w:rStyle w:val="c3"/>
          <w:color w:val="000000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="00BB3C44">
        <w:rPr>
          <w:color w:val="000000"/>
          <w:sz w:val="28"/>
          <w:szCs w:val="28"/>
        </w:rPr>
        <w:br/>
      </w:r>
      <w:r w:rsidR="00BB3C44">
        <w:rPr>
          <w:color w:val="000000"/>
          <w:sz w:val="28"/>
          <w:szCs w:val="28"/>
        </w:rPr>
        <w:br/>
      </w:r>
      <w:r w:rsidR="00BB3C44" w:rsidRPr="00F7002E">
        <w:rPr>
          <w:rStyle w:val="c3"/>
          <w:b/>
          <w:color w:val="000000"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150B14" w:rsidRDefault="00150B14" w:rsidP="00C76F48">
      <w:pPr>
        <w:ind w:left="-851"/>
        <w:jc w:val="both"/>
      </w:pPr>
    </w:p>
    <w:sectPr w:rsidR="00150B14" w:rsidSect="00F700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44"/>
    <w:rsid w:val="00073388"/>
    <w:rsid w:val="00150B14"/>
    <w:rsid w:val="007C6729"/>
    <w:rsid w:val="008735C4"/>
    <w:rsid w:val="00BB3C44"/>
    <w:rsid w:val="00C40823"/>
    <w:rsid w:val="00C76F48"/>
    <w:rsid w:val="00F7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3C44"/>
  </w:style>
  <w:style w:type="character" w:customStyle="1" w:styleId="c2">
    <w:name w:val="c2"/>
    <w:basedOn w:val="a0"/>
    <w:rsid w:val="00BB3C44"/>
  </w:style>
  <w:style w:type="character" w:customStyle="1" w:styleId="c3">
    <w:name w:val="c3"/>
    <w:basedOn w:val="a0"/>
    <w:rsid w:val="00BB3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7</cp:revision>
  <dcterms:created xsi:type="dcterms:W3CDTF">2024-06-19T14:06:00Z</dcterms:created>
  <dcterms:modified xsi:type="dcterms:W3CDTF">2024-06-20T10:27:00Z</dcterms:modified>
</cp:coreProperties>
</file>